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4A3A" w14:textId="77777777" w:rsidR="00A263B5" w:rsidRDefault="002A35D1">
      <w:pPr>
        <w:spacing w:after="0"/>
      </w:pPr>
      <w:bookmarkStart w:id="0" w:name="_GoBack"/>
      <w:bookmarkEnd w:id="0"/>
      <w:r>
        <w:rPr>
          <w:sz w:val="52"/>
        </w:rPr>
        <w:t xml:space="preserve">Mental Health Resources &amp; Support </w:t>
      </w:r>
    </w:p>
    <w:tbl>
      <w:tblPr>
        <w:tblStyle w:val="TableGrid"/>
        <w:tblW w:w="15614" w:type="dxa"/>
        <w:tblInd w:w="-107" w:type="dxa"/>
        <w:tblCellMar>
          <w:top w:w="3" w:type="dxa"/>
          <w:left w:w="106" w:type="dxa"/>
          <w:bottom w:w="4" w:type="dxa"/>
          <w:right w:w="47" w:type="dxa"/>
        </w:tblCellMar>
        <w:tblLook w:val="04A0" w:firstRow="1" w:lastRow="0" w:firstColumn="1" w:lastColumn="0" w:noHBand="0" w:noVBand="1"/>
      </w:tblPr>
      <w:tblGrid>
        <w:gridCol w:w="2626"/>
        <w:gridCol w:w="5555"/>
        <w:gridCol w:w="7433"/>
      </w:tblGrid>
      <w:tr w:rsidR="00A263B5" w14:paraId="2F2D81DE" w14:textId="77777777">
        <w:trPr>
          <w:trHeight w:val="350"/>
        </w:trPr>
        <w:tc>
          <w:tcPr>
            <w:tcW w:w="10032" w:type="dxa"/>
            <w:gridSpan w:val="2"/>
            <w:tcBorders>
              <w:top w:val="single" w:sz="4" w:space="0" w:color="000000"/>
              <w:left w:val="single" w:sz="4" w:space="0" w:color="000000"/>
              <w:bottom w:val="single" w:sz="4" w:space="0" w:color="000000"/>
              <w:right w:val="nil"/>
            </w:tcBorders>
            <w:shd w:val="clear" w:color="auto" w:fill="1F497D"/>
          </w:tcPr>
          <w:p w14:paraId="2DF98350" w14:textId="77777777" w:rsidR="00A263B5" w:rsidRDefault="002A35D1">
            <w:pPr>
              <w:ind w:left="1"/>
            </w:pPr>
            <w:r>
              <w:rPr>
                <w:b/>
                <w:color w:val="FFFFFF"/>
                <w:sz w:val="28"/>
              </w:rPr>
              <w:t>Local, Free NHS Resources and Support</w:t>
            </w:r>
            <w:r>
              <w:rPr>
                <w:b/>
                <w:sz w:val="28"/>
              </w:rPr>
              <w:t xml:space="preserve"> </w:t>
            </w:r>
          </w:p>
        </w:tc>
        <w:tc>
          <w:tcPr>
            <w:tcW w:w="5582" w:type="dxa"/>
            <w:tcBorders>
              <w:top w:val="single" w:sz="4" w:space="0" w:color="000000"/>
              <w:left w:val="nil"/>
              <w:bottom w:val="single" w:sz="4" w:space="0" w:color="000000"/>
              <w:right w:val="single" w:sz="4" w:space="0" w:color="000000"/>
            </w:tcBorders>
            <w:shd w:val="clear" w:color="auto" w:fill="1F497D"/>
          </w:tcPr>
          <w:p w14:paraId="582F71CC" w14:textId="77777777" w:rsidR="00A263B5" w:rsidRDefault="00A263B5"/>
        </w:tc>
      </w:tr>
      <w:tr w:rsidR="00A263B5" w14:paraId="445AAF31" w14:textId="77777777">
        <w:trPr>
          <w:trHeight w:val="1720"/>
        </w:trPr>
        <w:tc>
          <w:tcPr>
            <w:tcW w:w="2646" w:type="dxa"/>
            <w:tcBorders>
              <w:top w:val="single" w:sz="4" w:space="0" w:color="000000"/>
              <w:left w:val="single" w:sz="4" w:space="0" w:color="000000"/>
              <w:bottom w:val="single" w:sz="4" w:space="0" w:color="000000"/>
              <w:right w:val="single" w:sz="4" w:space="0" w:color="000000"/>
            </w:tcBorders>
            <w:vAlign w:val="bottom"/>
          </w:tcPr>
          <w:p w14:paraId="7FDBE48E" w14:textId="77777777" w:rsidR="00A263B5" w:rsidRDefault="002A35D1">
            <w:pPr>
              <w:ind w:left="2"/>
              <w:jc w:val="center"/>
            </w:pPr>
            <w:r>
              <w:rPr>
                <w:noProof/>
              </w:rPr>
              <w:drawing>
                <wp:inline distT="0" distB="0" distL="0" distR="0" wp14:anchorId="3468D9A3" wp14:editId="35721204">
                  <wp:extent cx="904685" cy="659130"/>
                  <wp:effectExtent l="0" t="0" r="0" b="0"/>
                  <wp:docPr id="232" name="Picture 232"/>
                  <wp:cNvGraphicFramePr/>
                  <a:graphic xmlns:a="http://schemas.openxmlformats.org/drawingml/2006/main">
                    <a:graphicData uri="http://schemas.openxmlformats.org/drawingml/2006/picture">
                      <pic:pic xmlns:pic="http://schemas.openxmlformats.org/drawingml/2006/picture">
                        <pic:nvPicPr>
                          <pic:cNvPr id="232" name="Picture 232"/>
                          <pic:cNvPicPr/>
                        </pic:nvPicPr>
                        <pic:blipFill>
                          <a:blip r:embed="rId4"/>
                          <a:stretch>
                            <a:fillRect/>
                          </a:stretch>
                        </pic:blipFill>
                        <pic:spPr>
                          <a:xfrm>
                            <a:off x="0" y="0"/>
                            <a:ext cx="904685" cy="659130"/>
                          </a:xfrm>
                          <a:prstGeom prst="rect">
                            <a:avLst/>
                          </a:prstGeom>
                        </pic:spPr>
                      </pic:pic>
                    </a:graphicData>
                  </a:graphic>
                </wp:inline>
              </w:drawing>
            </w:r>
            <w:r>
              <w:rPr>
                <w:sz w:val="28"/>
              </w:rPr>
              <w:t xml:space="preserve"> </w:t>
            </w:r>
          </w:p>
        </w:tc>
        <w:tc>
          <w:tcPr>
            <w:tcW w:w="7386" w:type="dxa"/>
            <w:tcBorders>
              <w:top w:val="single" w:sz="4" w:space="0" w:color="000000"/>
              <w:left w:val="single" w:sz="4" w:space="0" w:color="000000"/>
              <w:bottom w:val="single" w:sz="4" w:space="0" w:color="000000"/>
              <w:right w:val="single" w:sz="4" w:space="0" w:color="000000"/>
            </w:tcBorders>
          </w:tcPr>
          <w:p w14:paraId="31DC23A8" w14:textId="77777777" w:rsidR="00A263B5" w:rsidRDefault="002A35D1">
            <w:pPr>
              <w:spacing w:line="239" w:lineRule="auto"/>
            </w:pPr>
            <w:r>
              <w:rPr>
                <w:sz w:val="28"/>
              </w:rPr>
              <w:t xml:space="preserve">italk – self-referral for psychology &amp; ‘talking therapies’. You don’t need to see a doctor to get referred. Contact them by phone or online. </w:t>
            </w:r>
          </w:p>
          <w:p w14:paraId="6550B879" w14:textId="77777777" w:rsidR="00A263B5" w:rsidRDefault="002A35D1">
            <w:r>
              <w:rPr>
                <w:sz w:val="28"/>
              </w:rPr>
              <w:t xml:space="preserve">There are also helpful </w:t>
            </w:r>
            <w:hyperlink r:id="rId5">
              <w:r>
                <w:rPr>
                  <w:color w:val="0000FF"/>
                  <w:sz w:val="28"/>
                  <w:u w:val="single" w:color="0000FF"/>
                </w:rPr>
                <w:t>resources</w:t>
              </w:r>
            </w:hyperlink>
            <w:hyperlink r:id="rId6">
              <w:r>
                <w:rPr>
                  <w:sz w:val="28"/>
                </w:rPr>
                <w:t xml:space="preserve"> </w:t>
              </w:r>
            </w:hyperlink>
            <w:r>
              <w:rPr>
                <w:sz w:val="28"/>
              </w:rPr>
              <w:t xml:space="preserve">on the website.  </w:t>
            </w:r>
          </w:p>
          <w:p w14:paraId="64C1EEFE" w14:textId="77777777" w:rsidR="00A263B5" w:rsidRDefault="002A35D1">
            <w:r>
              <w:rPr>
                <w:sz w:val="28"/>
              </w:rPr>
              <w:t xml:space="preserve"> </w:t>
            </w:r>
          </w:p>
        </w:tc>
        <w:tc>
          <w:tcPr>
            <w:tcW w:w="5582" w:type="dxa"/>
            <w:tcBorders>
              <w:top w:val="single" w:sz="4" w:space="0" w:color="000000"/>
              <w:left w:val="single" w:sz="4" w:space="0" w:color="000000"/>
              <w:bottom w:val="single" w:sz="4" w:space="0" w:color="000000"/>
              <w:right w:val="single" w:sz="4" w:space="0" w:color="000000"/>
            </w:tcBorders>
          </w:tcPr>
          <w:p w14:paraId="7EFA7BD5" w14:textId="77777777" w:rsidR="00A263B5" w:rsidRDefault="002A35D1">
            <w:pPr>
              <w:ind w:left="2"/>
            </w:pPr>
            <w:r>
              <w:rPr>
                <w:rFonts w:ascii="Wingdings" w:eastAsia="Wingdings" w:hAnsi="Wingdings" w:cs="Wingdings"/>
              </w:rPr>
              <w:t></w:t>
            </w:r>
            <w:hyperlink r:id="rId7">
              <w:r>
                <w:t xml:space="preserve"> </w:t>
              </w:r>
            </w:hyperlink>
            <w:hyperlink r:id="rId8">
              <w:r>
                <w:rPr>
                  <w:color w:val="0000FF"/>
                  <w:sz w:val="28"/>
                  <w:u w:val="single" w:color="0000FF"/>
                </w:rPr>
                <w:t>www.italk.org.uk</w:t>
              </w:r>
            </w:hyperlink>
            <w:hyperlink r:id="rId9">
              <w:r>
                <w:rPr>
                  <w:sz w:val="28"/>
                </w:rPr>
                <w:t xml:space="preserve"> </w:t>
              </w:r>
            </w:hyperlink>
          </w:p>
          <w:p w14:paraId="6A6D9A5B" w14:textId="77777777" w:rsidR="00A263B5" w:rsidRDefault="002A35D1">
            <w:pPr>
              <w:ind w:left="2"/>
            </w:pPr>
            <w:r>
              <w:rPr>
                <w:rFonts w:ascii="Wingdings" w:eastAsia="Wingdings" w:hAnsi="Wingdings" w:cs="Wingdings"/>
                <w:color w:val="1F497D"/>
              </w:rPr>
              <w:t></w:t>
            </w:r>
            <w:r>
              <w:rPr>
                <w:b/>
                <w:color w:val="1F497D"/>
              </w:rPr>
              <w:t xml:space="preserve"> </w:t>
            </w:r>
            <w:r>
              <w:rPr>
                <w:b/>
                <w:color w:val="1F497D"/>
                <w:sz w:val="28"/>
              </w:rPr>
              <w:t xml:space="preserve">023 8038 3920 </w:t>
            </w:r>
          </w:p>
          <w:p w14:paraId="09C77831" w14:textId="77777777" w:rsidR="00A263B5" w:rsidRDefault="002A35D1">
            <w:pPr>
              <w:ind w:left="2"/>
            </w:pPr>
            <w:r>
              <w:rPr>
                <w:rFonts w:ascii="Wingdings" w:eastAsia="Wingdings" w:hAnsi="Wingdings" w:cs="Wingdings"/>
              </w:rPr>
              <w:t></w:t>
            </w:r>
            <w:r>
              <w:rPr>
                <w:b/>
              </w:rPr>
              <w:t xml:space="preserve"> </w:t>
            </w:r>
            <w:r>
              <w:rPr>
                <w:color w:val="0000FF"/>
                <w:sz w:val="28"/>
                <w:u w:val="single" w:color="0000FF"/>
              </w:rPr>
              <w:t>info@italk.org.uk</w:t>
            </w:r>
            <w:r>
              <w:rPr>
                <w:sz w:val="28"/>
              </w:rPr>
              <w:t xml:space="preserve">   </w:t>
            </w:r>
          </w:p>
        </w:tc>
      </w:tr>
      <w:tr w:rsidR="00A263B5" w14:paraId="32E920DB" w14:textId="77777777">
        <w:trPr>
          <w:trHeight w:val="2732"/>
        </w:trPr>
        <w:tc>
          <w:tcPr>
            <w:tcW w:w="2646" w:type="dxa"/>
            <w:tcBorders>
              <w:top w:val="single" w:sz="4" w:space="0" w:color="000000"/>
              <w:left w:val="single" w:sz="4" w:space="0" w:color="000000"/>
              <w:bottom w:val="single" w:sz="4" w:space="0" w:color="000000"/>
              <w:right w:val="single" w:sz="4" w:space="0" w:color="000000"/>
            </w:tcBorders>
            <w:vAlign w:val="bottom"/>
          </w:tcPr>
          <w:p w14:paraId="65FFB7E6" w14:textId="77777777" w:rsidR="00A263B5" w:rsidRDefault="002A35D1">
            <w:pPr>
              <w:ind w:right="264"/>
              <w:jc w:val="right"/>
            </w:pPr>
            <w:r>
              <w:rPr>
                <w:noProof/>
              </w:rPr>
              <w:drawing>
                <wp:inline distT="0" distB="0" distL="0" distR="0" wp14:anchorId="7429E816" wp14:editId="06B97C85">
                  <wp:extent cx="1376045" cy="1075944"/>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10"/>
                          <a:stretch>
                            <a:fillRect/>
                          </a:stretch>
                        </pic:blipFill>
                        <pic:spPr>
                          <a:xfrm>
                            <a:off x="0" y="0"/>
                            <a:ext cx="1376045" cy="1075944"/>
                          </a:xfrm>
                          <a:prstGeom prst="rect">
                            <a:avLst/>
                          </a:prstGeom>
                        </pic:spPr>
                      </pic:pic>
                    </a:graphicData>
                  </a:graphic>
                </wp:inline>
              </w:drawing>
            </w:r>
            <w:r>
              <w:rPr>
                <w:sz w:val="28"/>
              </w:rPr>
              <w:t xml:space="preserve"> </w:t>
            </w:r>
          </w:p>
          <w:p w14:paraId="1E3EEF3D" w14:textId="77777777" w:rsidR="00A263B5" w:rsidRDefault="002A35D1">
            <w:pPr>
              <w:ind w:left="1"/>
            </w:pPr>
            <w:r>
              <w:rPr>
                <w:sz w:val="28"/>
              </w:rPr>
              <w:t xml:space="preserve"> </w:t>
            </w:r>
          </w:p>
          <w:p w14:paraId="6F6CB439" w14:textId="77777777" w:rsidR="00A263B5" w:rsidRDefault="002A35D1">
            <w:pPr>
              <w:ind w:left="1"/>
            </w:pPr>
            <w:r>
              <w:rPr>
                <w:sz w:val="28"/>
              </w:rPr>
              <w:t xml:space="preserve">For Fareham &amp; </w:t>
            </w:r>
          </w:p>
          <w:p w14:paraId="384AF055" w14:textId="77777777" w:rsidR="00A263B5" w:rsidRDefault="002A35D1">
            <w:pPr>
              <w:ind w:left="1"/>
            </w:pPr>
            <w:r>
              <w:rPr>
                <w:sz w:val="28"/>
              </w:rPr>
              <w:t xml:space="preserve">Gosport </w:t>
            </w:r>
          </w:p>
        </w:tc>
        <w:tc>
          <w:tcPr>
            <w:tcW w:w="7386" w:type="dxa"/>
            <w:tcBorders>
              <w:top w:val="single" w:sz="4" w:space="0" w:color="000000"/>
              <w:left w:val="single" w:sz="4" w:space="0" w:color="000000"/>
              <w:bottom w:val="single" w:sz="4" w:space="0" w:color="000000"/>
              <w:right w:val="single" w:sz="4" w:space="0" w:color="000000"/>
            </w:tcBorders>
          </w:tcPr>
          <w:p w14:paraId="2DF2D003" w14:textId="77777777" w:rsidR="00A263B5" w:rsidRDefault="002A35D1">
            <w:pPr>
              <w:spacing w:line="239" w:lineRule="auto"/>
            </w:pPr>
            <w:r>
              <w:rPr>
                <w:sz w:val="28"/>
              </w:rPr>
              <w:t xml:space="preserve">Mind Wellbeing Centres are very friendly and welcoming places with an informal atmosphere. Activities are designed to help individuals towards recovery. We also offer private and confidential emotional support, and one-to-one help to raise aspirations, goals and ambitions. </w:t>
            </w:r>
          </w:p>
          <w:p w14:paraId="5722C27A" w14:textId="77777777" w:rsidR="00A263B5" w:rsidRDefault="00801225">
            <w:hyperlink r:id="rId11">
              <w:r w:rsidR="002A35D1">
                <w:rPr>
                  <w:color w:val="0000FF"/>
                  <w:sz w:val="28"/>
                  <w:u w:val="single" w:color="0000FF"/>
                </w:rPr>
                <w:t>Information pack</w:t>
              </w:r>
            </w:hyperlink>
            <w:hyperlink r:id="rId12">
              <w:r w:rsidR="002A35D1">
                <w:rPr>
                  <w:sz w:val="28"/>
                </w:rPr>
                <w:t xml:space="preserve"> </w:t>
              </w:r>
            </w:hyperlink>
          </w:p>
          <w:p w14:paraId="6B8BB5C8" w14:textId="77777777" w:rsidR="00A263B5" w:rsidRDefault="00801225">
            <w:hyperlink r:id="rId13">
              <w:r w:rsidR="002A35D1">
                <w:rPr>
                  <w:color w:val="0000FF"/>
                  <w:sz w:val="28"/>
                  <w:u w:val="single" w:color="0000FF"/>
                </w:rPr>
                <w:t>Self</w:t>
              </w:r>
            </w:hyperlink>
            <w:hyperlink r:id="rId14">
              <w:r w:rsidR="002A35D1">
                <w:rPr>
                  <w:color w:val="0000FF"/>
                  <w:sz w:val="28"/>
                  <w:u w:val="single" w:color="0000FF"/>
                </w:rPr>
                <w:t>-</w:t>
              </w:r>
            </w:hyperlink>
            <w:hyperlink r:id="rId15">
              <w:r w:rsidR="002A35D1">
                <w:rPr>
                  <w:color w:val="0000FF"/>
                  <w:sz w:val="28"/>
                  <w:u w:val="single" w:color="0000FF"/>
                </w:rPr>
                <w:t>referral form</w:t>
              </w:r>
            </w:hyperlink>
            <w:hyperlink r:id="rId16">
              <w:r w:rsidR="002A35D1">
                <w:rPr>
                  <w:sz w:val="28"/>
                </w:rPr>
                <w:t xml:space="preserve"> </w:t>
              </w:r>
            </w:hyperlink>
          </w:p>
        </w:tc>
        <w:tc>
          <w:tcPr>
            <w:tcW w:w="5582" w:type="dxa"/>
            <w:tcBorders>
              <w:top w:val="single" w:sz="4" w:space="0" w:color="000000"/>
              <w:left w:val="single" w:sz="4" w:space="0" w:color="000000"/>
              <w:bottom w:val="single" w:sz="4" w:space="0" w:color="000000"/>
              <w:right w:val="single" w:sz="4" w:space="0" w:color="000000"/>
            </w:tcBorders>
          </w:tcPr>
          <w:p w14:paraId="69C9B656" w14:textId="77777777" w:rsidR="00A263B5" w:rsidRDefault="002A35D1">
            <w:pPr>
              <w:ind w:left="2"/>
            </w:pPr>
            <w:r>
              <w:rPr>
                <w:sz w:val="28"/>
              </w:rPr>
              <w:t xml:space="preserve">Fareham Wellbeing Centre </w:t>
            </w:r>
          </w:p>
          <w:p w14:paraId="7A64E4AB" w14:textId="77777777" w:rsidR="00A263B5" w:rsidRDefault="002A35D1">
            <w:pPr>
              <w:ind w:left="2"/>
            </w:pPr>
            <w:r>
              <w:rPr>
                <w:sz w:val="28"/>
              </w:rPr>
              <w:t xml:space="preserve">126 West Street </w:t>
            </w:r>
          </w:p>
          <w:p w14:paraId="0BA575C0" w14:textId="77777777" w:rsidR="00A263B5" w:rsidRDefault="002A35D1">
            <w:pPr>
              <w:ind w:left="2"/>
            </w:pPr>
            <w:r>
              <w:rPr>
                <w:sz w:val="28"/>
              </w:rPr>
              <w:t xml:space="preserve">Fareham, PO16 0EP </w:t>
            </w:r>
          </w:p>
          <w:p w14:paraId="65A30384" w14:textId="77777777" w:rsidR="00A263B5" w:rsidRDefault="002A35D1">
            <w:pPr>
              <w:ind w:left="2"/>
            </w:pPr>
            <w:r>
              <w:rPr>
                <w:rFonts w:ascii="Wingdings" w:eastAsia="Wingdings" w:hAnsi="Wingdings" w:cs="Wingdings"/>
                <w:color w:val="1F497D"/>
              </w:rPr>
              <w:t></w:t>
            </w:r>
            <w:r>
              <w:rPr>
                <w:b/>
                <w:color w:val="1F497D"/>
              </w:rPr>
              <w:t xml:space="preserve"> </w:t>
            </w:r>
            <w:r>
              <w:rPr>
                <w:b/>
                <w:color w:val="1F497D"/>
                <w:sz w:val="28"/>
              </w:rPr>
              <w:t xml:space="preserve">01329 281445 </w:t>
            </w:r>
          </w:p>
          <w:p w14:paraId="39CAC4B5" w14:textId="77777777" w:rsidR="00A263B5" w:rsidRDefault="002A35D1">
            <w:pPr>
              <w:ind w:left="2" w:right="951"/>
            </w:pPr>
            <w:r>
              <w:rPr>
                <w:rFonts w:ascii="Wingdings" w:eastAsia="Wingdings" w:hAnsi="Wingdings" w:cs="Wingdings"/>
              </w:rPr>
              <w:t></w:t>
            </w:r>
            <w:r>
              <w:rPr>
                <w:b/>
              </w:rPr>
              <w:t xml:space="preserve"> </w:t>
            </w:r>
            <w:r>
              <w:rPr>
                <w:color w:val="0000FF"/>
                <w:sz w:val="28"/>
                <w:u w:val="single" w:color="0000FF"/>
              </w:rPr>
              <w:t>adminfg@solentmind.org.uk</w:t>
            </w:r>
            <w:r>
              <w:rPr>
                <w:sz w:val="28"/>
              </w:rPr>
              <w:t xml:space="preserve">  </w:t>
            </w:r>
            <w:r>
              <w:rPr>
                <w:rFonts w:ascii="Wingdings" w:eastAsia="Wingdings" w:hAnsi="Wingdings" w:cs="Wingdings"/>
              </w:rPr>
              <w:t></w:t>
            </w:r>
            <w:hyperlink r:id="rId17">
              <w:r>
                <w:rPr>
                  <w:b/>
                </w:rPr>
                <w:t xml:space="preserve"> </w:t>
              </w:r>
            </w:hyperlink>
            <w:hyperlink r:id="rId18">
              <w:r>
                <w:rPr>
                  <w:color w:val="0000FF"/>
                  <w:sz w:val="28"/>
                  <w:u w:val="single" w:color="0000FF"/>
                </w:rPr>
                <w:t>https://www.solentmind.org.uk/our</w:t>
              </w:r>
            </w:hyperlink>
            <w:hyperlink r:id="rId19"/>
            <w:hyperlink r:id="rId20">
              <w:r>
                <w:rPr>
                  <w:color w:val="0000FF"/>
                  <w:sz w:val="28"/>
                  <w:u w:val="single" w:color="0000FF"/>
                </w:rPr>
                <w:t>services/wellbeing</w:t>
              </w:r>
            </w:hyperlink>
            <w:hyperlink r:id="rId21">
              <w:r>
                <w:rPr>
                  <w:color w:val="0000FF"/>
                  <w:sz w:val="28"/>
                  <w:u w:val="single" w:color="0000FF"/>
                </w:rPr>
                <w:t>-</w:t>
              </w:r>
            </w:hyperlink>
            <w:hyperlink r:id="rId22">
              <w:r>
                <w:rPr>
                  <w:color w:val="0000FF"/>
                  <w:sz w:val="28"/>
                  <w:u w:val="single" w:color="0000FF"/>
                </w:rPr>
                <w:t>services/</w:t>
              </w:r>
            </w:hyperlink>
            <w:hyperlink r:id="rId23">
              <w:r>
                <w:rPr>
                  <w:sz w:val="28"/>
                </w:rPr>
                <w:t xml:space="preserve"> </w:t>
              </w:r>
            </w:hyperlink>
            <w:r>
              <w:rPr>
                <w:sz w:val="28"/>
              </w:rPr>
              <w:t xml:space="preserve"> </w:t>
            </w:r>
          </w:p>
        </w:tc>
      </w:tr>
      <w:tr w:rsidR="00A263B5" w14:paraId="1CAE3F2B" w14:textId="77777777">
        <w:trPr>
          <w:trHeight w:val="3771"/>
        </w:trPr>
        <w:tc>
          <w:tcPr>
            <w:tcW w:w="2646" w:type="dxa"/>
            <w:tcBorders>
              <w:top w:val="single" w:sz="4" w:space="0" w:color="000000"/>
              <w:left w:val="single" w:sz="4" w:space="0" w:color="000000"/>
              <w:bottom w:val="single" w:sz="4" w:space="0" w:color="000000"/>
              <w:right w:val="single" w:sz="4" w:space="0" w:color="000000"/>
            </w:tcBorders>
            <w:vAlign w:val="bottom"/>
          </w:tcPr>
          <w:p w14:paraId="349E47E1" w14:textId="77777777" w:rsidR="00A263B5" w:rsidRDefault="002A35D1">
            <w:pPr>
              <w:jc w:val="right"/>
            </w:pPr>
            <w:r>
              <w:rPr>
                <w:noProof/>
              </w:rPr>
              <w:drawing>
                <wp:inline distT="0" distB="0" distL="0" distR="0" wp14:anchorId="14EABCC8" wp14:editId="0C58FC8E">
                  <wp:extent cx="1533525" cy="1533525"/>
                  <wp:effectExtent l="0" t="0" r="0" b="0"/>
                  <wp:docPr id="236" name="Picture 236"/>
                  <wp:cNvGraphicFramePr/>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24"/>
                          <a:stretch>
                            <a:fillRect/>
                          </a:stretch>
                        </pic:blipFill>
                        <pic:spPr>
                          <a:xfrm>
                            <a:off x="0" y="0"/>
                            <a:ext cx="1533525" cy="1533525"/>
                          </a:xfrm>
                          <a:prstGeom prst="rect">
                            <a:avLst/>
                          </a:prstGeom>
                        </pic:spPr>
                      </pic:pic>
                    </a:graphicData>
                  </a:graphic>
                </wp:inline>
              </w:drawing>
            </w:r>
            <w:r>
              <w:rPr>
                <w:sz w:val="28"/>
              </w:rPr>
              <w:t xml:space="preserve"> </w:t>
            </w:r>
          </w:p>
        </w:tc>
        <w:tc>
          <w:tcPr>
            <w:tcW w:w="7386" w:type="dxa"/>
            <w:tcBorders>
              <w:top w:val="single" w:sz="4" w:space="0" w:color="000000"/>
              <w:left w:val="single" w:sz="4" w:space="0" w:color="000000"/>
              <w:bottom w:val="single" w:sz="4" w:space="0" w:color="000000"/>
              <w:right w:val="single" w:sz="4" w:space="0" w:color="000000"/>
            </w:tcBorders>
          </w:tcPr>
          <w:p w14:paraId="37383FCE" w14:textId="77777777" w:rsidR="00A263B5" w:rsidRDefault="002A35D1">
            <w:pPr>
              <w:spacing w:line="239" w:lineRule="auto"/>
            </w:pPr>
            <w:r>
              <w:rPr>
                <w:sz w:val="28"/>
              </w:rPr>
              <w:t xml:space="preserve">This can be accessed by self-referral and professional referrals, for people that would like support for their mental health and wellbeing.  </w:t>
            </w:r>
          </w:p>
          <w:p w14:paraId="03F49D1A" w14:textId="77777777" w:rsidR="00A263B5" w:rsidRDefault="002A35D1">
            <w:r>
              <w:rPr>
                <w:sz w:val="28"/>
              </w:rPr>
              <w:t xml:space="preserve"> </w:t>
            </w:r>
          </w:p>
          <w:p w14:paraId="5A3BAB10" w14:textId="77777777" w:rsidR="00A263B5" w:rsidRDefault="002A35D1">
            <w:pPr>
              <w:ind w:right="54"/>
            </w:pPr>
            <w:r>
              <w:rPr>
                <w:sz w:val="28"/>
              </w:rPr>
              <w:t xml:space="preserve">After referral, you will be booked in for an assessment where we will talk through what you would like to achieve and how they may be done. At the end, a recovery plan will be compiled together with the support from the adults service though our courses, workshops and peer support groups. </w:t>
            </w:r>
            <w:hyperlink r:id="rId25">
              <w:r>
                <w:rPr>
                  <w:color w:val="0000FF"/>
                  <w:sz w:val="28"/>
                  <w:u w:val="single" w:color="0000FF"/>
                </w:rPr>
                <w:t>Self</w:t>
              </w:r>
            </w:hyperlink>
            <w:hyperlink r:id="rId26">
              <w:r>
                <w:rPr>
                  <w:color w:val="0000FF"/>
                  <w:sz w:val="28"/>
                  <w:u w:val="single" w:color="0000FF"/>
                </w:rPr>
                <w:t>-</w:t>
              </w:r>
            </w:hyperlink>
            <w:hyperlink r:id="rId27">
              <w:r>
                <w:rPr>
                  <w:color w:val="0000FF"/>
                  <w:sz w:val="28"/>
                  <w:u w:val="single" w:color="0000FF"/>
                </w:rPr>
                <w:t>referral form</w:t>
              </w:r>
            </w:hyperlink>
            <w:hyperlink r:id="rId28">
              <w:r>
                <w:rPr>
                  <w:sz w:val="28"/>
                </w:rPr>
                <w:t xml:space="preserve"> </w:t>
              </w:r>
            </w:hyperlink>
            <w:r>
              <w:rPr>
                <w:sz w:val="28"/>
              </w:rPr>
              <w:t xml:space="preserve"> </w:t>
            </w:r>
          </w:p>
          <w:p w14:paraId="3E1E5CA1" w14:textId="77777777" w:rsidR="00A263B5" w:rsidRDefault="002A35D1">
            <w:r>
              <w:rPr>
                <w:sz w:val="28"/>
              </w:rPr>
              <w:t xml:space="preserve"> </w:t>
            </w:r>
          </w:p>
        </w:tc>
        <w:tc>
          <w:tcPr>
            <w:tcW w:w="5582" w:type="dxa"/>
            <w:tcBorders>
              <w:top w:val="single" w:sz="4" w:space="0" w:color="000000"/>
              <w:left w:val="single" w:sz="4" w:space="0" w:color="000000"/>
              <w:bottom w:val="single" w:sz="4" w:space="0" w:color="000000"/>
              <w:right w:val="single" w:sz="4" w:space="0" w:color="000000"/>
            </w:tcBorders>
          </w:tcPr>
          <w:p w14:paraId="2DD461D5" w14:textId="77777777" w:rsidR="00A263B5" w:rsidRDefault="002A35D1">
            <w:pPr>
              <w:ind w:left="2"/>
            </w:pPr>
            <w:r>
              <w:rPr>
                <w:sz w:val="28"/>
              </w:rPr>
              <w:t xml:space="preserve">The Hub </w:t>
            </w:r>
          </w:p>
          <w:p w14:paraId="47B9FDF2" w14:textId="77777777" w:rsidR="00A263B5" w:rsidRDefault="002A35D1">
            <w:pPr>
              <w:ind w:left="2"/>
            </w:pPr>
            <w:r>
              <w:rPr>
                <w:sz w:val="28"/>
              </w:rPr>
              <w:t xml:space="preserve">Havant &amp; East Hants Mind </w:t>
            </w:r>
          </w:p>
          <w:p w14:paraId="45501763" w14:textId="77777777" w:rsidR="00A263B5" w:rsidRDefault="002A35D1">
            <w:pPr>
              <w:ind w:left="2"/>
            </w:pPr>
            <w:r>
              <w:rPr>
                <w:sz w:val="28"/>
              </w:rPr>
              <w:t xml:space="preserve">39 Park Parade, </w:t>
            </w:r>
          </w:p>
          <w:p w14:paraId="2C9E0F14" w14:textId="77777777" w:rsidR="00A263B5" w:rsidRDefault="002A35D1">
            <w:pPr>
              <w:ind w:left="2"/>
            </w:pPr>
            <w:r>
              <w:rPr>
                <w:sz w:val="28"/>
              </w:rPr>
              <w:t xml:space="preserve">Leigh Park, </w:t>
            </w:r>
          </w:p>
          <w:p w14:paraId="46B52B23" w14:textId="77777777" w:rsidR="00A263B5" w:rsidRDefault="002A35D1">
            <w:pPr>
              <w:ind w:left="2"/>
            </w:pPr>
            <w:r>
              <w:rPr>
                <w:sz w:val="28"/>
              </w:rPr>
              <w:t xml:space="preserve">PO9 5AA </w:t>
            </w:r>
          </w:p>
          <w:p w14:paraId="2F44B263" w14:textId="77777777" w:rsidR="00A263B5" w:rsidRDefault="002A35D1">
            <w:pPr>
              <w:spacing w:after="6"/>
              <w:ind w:left="2"/>
            </w:pPr>
            <w:r>
              <w:rPr>
                <w:rFonts w:ascii="Wingdings" w:eastAsia="Wingdings" w:hAnsi="Wingdings" w:cs="Wingdings"/>
              </w:rPr>
              <w:t></w:t>
            </w:r>
            <w:hyperlink r:id="rId29">
              <w:r>
                <w:rPr>
                  <w:b/>
                </w:rPr>
                <w:t xml:space="preserve"> </w:t>
              </w:r>
            </w:hyperlink>
            <w:hyperlink r:id="rId30">
              <w:r>
                <w:rPr>
                  <w:color w:val="0000FF"/>
                  <w:sz w:val="28"/>
                  <w:u w:val="single" w:color="0000FF"/>
                </w:rPr>
                <w:t>https://www.easthantsmind.org/wellbeing</w:t>
              </w:r>
            </w:hyperlink>
            <w:hyperlink r:id="rId31"/>
            <w:hyperlink r:id="rId32">
              <w:r>
                <w:rPr>
                  <w:color w:val="0000FF"/>
                  <w:sz w:val="28"/>
                  <w:u w:val="single" w:color="0000FF"/>
                </w:rPr>
                <w:t>services/adults</w:t>
              </w:r>
            </w:hyperlink>
            <w:hyperlink r:id="rId33">
              <w:r>
                <w:rPr>
                  <w:color w:val="0000FF"/>
                  <w:sz w:val="28"/>
                  <w:u w:val="single" w:color="0000FF"/>
                </w:rPr>
                <w:t>-</w:t>
              </w:r>
            </w:hyperlink>
            <w:hyperlink r:id="rId34">
              <w:r>
                <w:rPr>
                  <w:color w:val="0000FF"/>
                  <w:sz w:val="28"/>
                  <w:u w:val="single" w:color="0000FF"/>
                </w:rPr>
                <w:t>wellbeing/</w:t>
              </w:r>
            </w:hyperlink>
            <w:hyperlink r:id="rId35">
              <w:r>
                <w:rPr>
                  <w:sz w:val="28"/>
                </w:rPr>
                <w:t xml:space="preserve"> </w:t>
              </w:r>
            </w:hyperlink>
            <w:r>
              <w:rPr>
                <w:sz w:val="28"/>
              </w:rPr>
              <w:t xml:space="preserve"> </w:t>
            </w:r>
          </w:p>
          <w:p w14:paraId="797C3D2E" w14:textId="77777777" w:rsidR="00A263B5" w:rsidRDefault="002A35D1">
            <w:pPr>
              <w:ind w:left="2"/>
            </w:pPr>
            <w:r>
              <w:rPr>
                <w:rFonts w:ascii="Wingdings" w:eastAsia="Wingdings" w:hAnsi="Wingdings" w:cs="Wingdings"/>
                <w:color w:val="1F497D"/>
              </w:rPr>
              <w:t></w:t>
            </w:r>
            <w:r>
              <w:rPr>
                <w:b/>
                <w:color w:val="1F497D"/>
              </w:rPr>
              <w:t xml:space="preserve"> </w:t>
            </w:r>
            <w:r>
              <w:rPr>
                <w:b/>
                <w:color w:val="1F497D"/>
                <w:sz w:val="28"/>
              </w:rPr>
              <w:t xml:space="preserve">02392 498916 </w:t>
            </w:r>
          </w:p>
          <w:p w14:paraId="2E43F6E9" w14:textId="77777777" w:rsidR="00A263B5" w:rsidRDefault="002A35D1">
            <w:pPr>
              <w:ind w:left="2"/>
            </w:pPr>
            <w:r>
              <w:rPr>
                <w:rFonts w:ascii="Wingdings" w:eastAsia="Wingdings" w:hAnsi="Wingdings" w:cs="Wingdings"/>
              </w:rPr>
              <w:t></w:t>
            </w:r>
            <w:r>
              <w:rPr>
                <w:b/>
              </w:rPr>
              <w:t xml:space="preserve"> </w:t>
            </w:r>
            <w:r>
              <w:rPr>
                <w:color w:val="0000FF"/>
                <w:sz w:val="28"/>
                <w:u w:val="single" w:color="0000FF"/>
              </w:rPr>
              <w:t>wellbeing@easthantsmind.org</w:t>
            </w:r>
            <w:r>
              <w:rPr>
                <w:sz w:val="28"/>
              </w:rPr>
              <w:t xml:space="preserve">  </w:t>
            </w:r>
          </w:p>
          <w:p w14:paraId="00642363" w14:textId="77777777" w:rsidR="00A263B5" w:rsidRDefault="002A35D1">
            <w:pPr>
              <w:ind w:left="2"/>
            </w:pPr>
            <w:r>
              <w:rPr>
                <w:sz w:val="28"/>
              </w:rPr>
              <w:t xml:space="preserve"> </w:t>
            </w:r>
          </w:p>
        </w:tc>
      </w:tr>
      <w:tr w:rsidR="00A263B5" w14:paraId="4C4F55F4" w14:textId="77777777">
        <w:trPr>
          <w:trHeight w:val="1988"/>
        </w:trPr>
        <w:tc>
          <w:tcPr>
            <w:tcW w:w="2646" w:type="dxa"/>
            <w:tcBorders>
              <w:top w:val="single" w:sz="4" w:space="0" w:color="000000"/>
              <w:left w:val="single" w:sz="4" w:space="0" w:color="000000"/>
              <w:bottom w:val="single" w:sz="4" w:space="0" w:color="000000"/>
              <w:right w:val="single" w:sz="4" w:space="0" w:color="000000"/>
            </w:tcBorders>
          </w:tcPr>
          <w:p w14:paraId="63BA22EC" w14:textId="77777777" w:rsidR="00A263B5" w:rsidRDefault="002A35D1">
            <w:pPr>
              <w:jc w:val="center"/>
            </w:pPr>
            <w:r>
              <w:rPr>
                <w:b/>
                <w:color w:val="1F497D"/>
                <w:sz w:val="40"/>
              </w:rPr>
              <w:lastRenderedPageBreak/>
              <w:t xml:space="preserve">Adult Safehaven </w:t>
            </w:r>
          </w:p>
        </w:tc>
        <w:tc>
          <w:tcPr>
            <w:tcW w:w="7386" w:type="dxa"/>
            <w:tcBorders>
              <w:top w:val="single" w:sz="4" w:space="0" w:color="000000"/>
              <w:left w:val="single" w:sz="4" w:space="0" w:color="000000"/>
              <w:bottom w:val="single" w:sz="4" w:space="0" w:color="000000"/>
              <w:right w:val="single" w:sz="4" w:space="0" w:color="000000"/>
            </w:tcBorders>
          </w:tcPr>
          <w:p w14:paraId="76DA98D7" w14:textId="77777777" w:rsidR="00A263B5" w:rsidRDefault="002A35D1">
            <w:r>
              <w:rPr>
                <w:sz w:val="28"/>
              </w:rPr>
              <w:t>The Adults’ Safe Haven is for any adult needing immediate support at a time of crisis. You can be referred by a professional; like your GP or NHS 111 or you can self refer by attending the Safe Haven location. 6pm to 10pm 365 days a year</w:t>
            </w:r>
            <w:r>
              <w:t xml:space="preserve"> </w:t>
            </w:r>
          </w:p>
          <w:p w14:paraId="3B265988" w14:textId="77777777" w:rsidR="00A263B5" w:rsidRDefault="002A35D1">
            <w:r>
              <w:t xml:space="preserve"> </w:t>
            </w:r>
          </w:p>
        </w:tc>
        <w:tc>
          <w:tcPr>
            <w:tcW w:w="5582" w:type="dxa"/>
            <w:tcBorders>
              <w:top w:val="single" w:sz="4" w:space="0" w:color="000000"/>
              <w:left w:val="single" w:sz="4" w:space="0" w:color="000000"/>
              <w:bottom w:val="single" w:sz="4" w:space="0" w:color="000000"/>
              <w:right w:val="single" w:sz="4" w:space="0" w:color="000000"/>
            </w:tcBorders>
          </w:tcPr>
          <w:p w14:paraId="49457FC3" w14:textId="77777777" w:rsidR="00A263B5" w:rsidRDefault="00801225">
            <w:pPr>
              <w:ind w:left="2"/>
            </w:pPr>
            <w:hyperlink r:id="rId36">
              <w:r w:rsidR="002A35D1">
                <w:rPr>
                  <w:color w:val="0000FF"/>
                  <w:sz w:val="28"/>
                  <w:u w:val="single" w:color="0000FF"/>
                </w:rPr>
                <w:t>Havant and East Hants Mind Adults’ Safe</w:t>
              </w:r>
            </w:hyperlink>
            <w:hyperlink r:id="rId37">
              <w:r w:rsidR="002A35D1">
                <w:rPr>
                  <w:color w:val="0000FF"/>
                  <w:sz w:val="28"/>
                </w:rPr>
                <w:t xml:space="preserve"> </w:t>
              </w:r>
            </w:hyperlink>
          </w:p>
          <w:p w14:paraId="0A432F04" w14:textId="77777777" w:rsidR="00A263B5" w:rsidRDefault="00801225">
            <w:pPr>
              <w:ind w:left="2"/>
            </w:pPr>
            <w:hyperlink r:id="rId38">
              <w:r w:rsidR="002A35D1">
                <w:rPr>
                  <w:color w:val="0000FF"/>
                  <w:sz w:val="28"/>
                  <w:u w:val="single" w:color="0000FF"/>
                </w:rPr>
                <w:t>Haven</w:t>
              </w:r>
            </w:hyperlink>
            <w:hyperlink r:id="rId39">
              <w:r w:rsidR="002A35D1">
                <w:rPr>
                  <w:sz w:val="28"/>
                </w:rPr>
                <w:t>,</w:t>
              </w:r>
            </w:hyperlink>
            <w:r w:rsidR="002A35D1">
              <w:rPr>
                <w:sz w:val="28"/>
              </w:rPr>
              <w:t xml:space="preserve"> The Hub, Leigh Park, Dunsbury Way, </w:t>
            </w:r>
          </w:p>
          <w:p w14:paraId="4E6F5164" w14:textId="77777777" w:rsidR="00A263B5" w:rsidRDefault="002A35D1">
            <w:pPr>
              <w:ind w:left="2"/>
            </w:pPr>
            <w:r>
              <w:rPr>
                <w:sz w:val="28"/>
              </w:rPr>
              <w:t xml:space="preserve">Havant, PO9 5EW </w:t>
            </w:r>
          </w:p>
          <w:p w14:paraId="1F925839" w14:textId="77777777" w:rsidR="00A263B5" w:rsidRDefault="002A35D1">
            <w:pPr>
              <w:ind w:left="2"/>
            </w:pPr>
            <w:r>
              <w:rPr>
                <w:rFonts w:ascii="Wingdings" w:eastAsia="Wingdings" w:hAnsi="Wingdings" w:cs="Wingdings"/>
                <w:color w:val="1F497D"/>
              </w:rPr>
              <w:t></w:t>
            </w:r>
            <w:r>
              <w:rPr>
                <w:b/>
                <w:color w:val="1F497D"/>
              </w:rPr>
              <w:t xml:space="preserve"> </w:t>
            </w:r>
            <w:r>
              <w:rPr>
                <w:b/>
                <w:color w:val="1F497D"/>
                <w:sz w:val="28"/>
              </w:rPr>
              <w:t>0300 303 1560</w:t>
            </w:r>
            <w:r>
              <w:rPr>
                <w:b/>
                <w:sz w:val="28"/>
              </w:rPr>
              <w:t xml:space="preserve"> </w:t>
            </w:r>
          </w:p>
        </w:tc>
      </w:tr>
      <w:tr w:rsidR="00A263B5" w14:paraId="5ACC72D9" w14:textId="77777777">
        <w:trPr>
          <w:trHeight w:val="1640"/>
        </w:trPr>
        <w:tc>
          <w:tcPr>
            <w:tcW w:w="2646" w:type="dxa"/>
            <w:tcBorders>
              <w:top w:val="single" w:sz="4" w:space="0" w:color="000000"/>
              <w:left w:val="single" w:sz="4" w:space="0" w:color="000000"/>
              <w:bottom w:val="single" w:sz="4" w:space="0" w:color="000000"/>
              <w:right w:val="single" w:sz="4" w:space="0" w:color="000000"/>
            </w:tcBorders>
            <w:vAlign w:val="bottom"/>
          </w:tcPr>
          <w:p w14:paraId="1AA143EA" w14:textId="77777777" w:rsidR="00A263B5" w:rsidRDefault="002A35D1">
            <w:pPr>
              <w:spacing w:after="79"/>
              <w:ind w:left="647"/>
            </w:pPr>
            <w:r>
              <w:rPr>
                <w:noProof/>
              </w:rPr>
              <w:drawing>
                <wp:inline distT="0" distB="0" distL="0" distR="0" wp14:anchorId="4CDD9A65" wp14:editId="6C78E11E">
                  <wp:extent cx="723900" cy="723900"/>
                  <wp:effectExtent l="0" t="0" r="0" b="0"/>
                  <wp:docPr id="556" name="Picture 556"/>
                  <wp:cNvGraphicFramePr/>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40"/>
                          <a:stretch>
                            <a:fillRect/>
                          </a:stretch>
                        </pic:blipFill>
                        <pic:spPr>
                          <a:xfrm>
                            <a:off x="0" y="0"/>
                            <a:ext cx="723900" cy="723900"/>
                          </a:xfrm>
                          <a:prstGeom prst="rect">
                            <a:avLst/>
                          </a:prstGeom>
                        </pic:spPr>
                      </pic:pic>
                    </a:graphicData>
                  </a:graphic>
                </wp:inline>
              </w:drawing>
            </w:r>
          </w:p>
          <w:p w14:paraId="37B72C6B" w14:textId="77777777" w:rsidR="00A263B5" w:rsidRDefault="002A35D1">
            <w:pPr>
              <w:ind w:left="8"/>
              <w:jc w:val="center"/>
            </w:pPr>
            <w:r>
              <w:rPr>
                <w:b/>
                <w:color w:val="1F497D"/>
                <w:sz w:val="40"/>
              </w:rPr>
              <w:t xml:space="preserve">SilverCloud </w:t>
            </w:r>
          </w:p>
        </w:tc>
        <w:tc>
          <w:tcPr>
            <w:tcW w:w="7386" w:type="dxa"/>
            <w:tcBorders>
              <w:top w:val="single" w:sz="4" w:space="0" w:color="000000"/>
              <w:left w:val="single" w:sz="4" w:space="0" w:color="000000"/>
              <w:bottom w:val="single" w:sz="4" w:space="0" w:color="000000"/>
              <w:right w:val="single" w:sz="4" w:space="0" w:color="000000"/>
            </w:tcBorders>
          </w:tcPr>
          <w:p w14:paraId="092FD87F" w14:textId="77777777" w:rsidR="00A263B5" w:rsidRDefault="002A35D1">
            <w:r>
              <w:rPr>
                <w:sz w:val="28"/>
              </w:rPr>
              <w:t xml:space="preserve">Psychology: SilverCloud is supported by italk, and is particularly suitable for people who feel it may be hard to go to appointments or speak on the telephone. It is a self-referral for online-based psychological therapies. </w:t>
            </w:r>
          </w:p>
        </w:tc>
        <w:tc>
          <w:tcPr>
            <w:tcW w:w="5582" w:type="dxa"/>
            <w:tcBorders>
              <w:top w:val="single" w:sz="4" w:space="0" w:color="000000"/>
              <w:left w:val="single" w:sz="4" w:space="0" w:color="000000"/>
              <w:bottom w:val="single" w:sz="4" w:space="0" w:color="000000"/>
              <w:right w:val="single" w:sz="4" w:space="0" w:color="000000"/>
            </w:tcBorders>
          </w:tcPr>
          <w:p w14:paraId="0B912887" w14:textId="77777777" w:rsidR="00A263B5" w:rsidRDefault="002A35D1">
            <w:pPr>
              <w:ind w:left="2"/>
            </w:pPr>
            <w:r>
              <w:rPr>
                <w:rFonts w:ascii="Wingdings" w:eastAsia="Wingdings" w:hAnsi="Wingdings" w:cs="Wingdings"/>
              </w:rPr>
              <w:t></w:t>
            </w:r>
            <w:r>
              <w:rPr>
                <w:b/>
              </w:rPr>
              <w:t xml:space="preserve"> </w:t>
            </w:r>
            <w:hyperlink r:id="rId41">
              <w:r>
                <w:rPr>
                  <w:b/>
                </w:rPr>
                <w:t xml:space="preserve"> </w:t>
              </w:r>
            </w:hyperlink>
            <w:hyperlink r:id="rId42">
              <w:r>
                <w:rPr>
                  <w:color w:val="0000FF"/>
                  <w:sz w:val="28"/>
                  <w:u w:val="single" w:color="0000FF"/>
                </w:rPr>
                <w:t>https://italk.silvercloudhealth.com/signup/</w:t>
              </w:r>
            </w:hyperlink>
            <w:hyperlink r:id="rId43">
              <w:r>
                <w:rPr>
                  <w:sz w:val="28"/>
                </w:rPr>
                <w:t xml:space="preserve"> </w:t>
              </w:r>
            </w:hyperlink>
            <w:r>
              <w:rPr>
                <w:sz w:val="28"/>
              </w:rPr>
              <w:t xml:space="preserve"> </w:t>
            </w:r>
          </w:p>
        </w:tc>
      </w:tr>
    </w:tbl>
    <w:p w14:paraId="705EC453" w14:textId="77777777" w:rsidR="00A263B5" w:rsidRDefault="002A35D1">
      <w:pPr>
        <w:spacing w:after="19"/>
      </w:pPr>
      <w:r>
        <w:t xml:space="preserve"> </w:t>
      </w:r>
    </w:p>
    <w:p w14:paraId="7E9E87A7" w14:textId="77777777" w:rsidR="00A263B5" w:rsidRDefault="002A35D1">
      <w:pPr>
        <w:spacing w:after="16"/>
      </w:pPr>
      <w:r>
        <w:t xml:space="preserve"> </w:t>
      </w:r>
    </w:p>
    <w:p w14:paraId="22C71A44" w14:textId="77777777" w:rsidR="00A263B5" w:rsidRDefault="002A35D1">
      <w:pPr>
        <w:spacing w:after="0"/>
      </w:pPr>
      <w:r>
        <w:t xml:space="preserve"> </w:t>
      </w:r>
    </w:p>
    <w:tbl>
      <w:tblPr>
        <w:tblStyle w:val="TableGrid"/>
        <w:tblW w:w="15614" w:type="dxa"/>
        <w:tblInd w:w="-107" w:type="dxa"/>
        <w:tblCellMar>
          <w:top w:w="5" w:type="dxa"/>
          <w:left w:w="107" w:type="dxa"/>
          <w:right w:w="115" w:type="dxa"/>
        </w:tblCellMar>
        <w:tblLook w:val="04A0" w:firstRow="1" w:lastRow="0" w:firstColumn="1" w:lastColumn="0" w:noHBand="0" w:noVBand="1"/>
      </w:tblPr>
      <w:tblGrid>
        <w:gridCol w:w="3227"/>
        <w:gridCol w:w="12387"/>
      </w:tblGrid>
      <w:tr w:rsidR="00A263B5" w14:paraId="0B856B98" w14:textId="77777777">
        <w:trPr>
          <w:trHeight w:val="351"/>
        </w:trPr>
        <w:tc>
          <w:tcPr>
            <w:tcW w:w="15614" w:type="dxa"/>
            <w:gridSpan w:val="2"/>
            <w:tcBorders>
              <w:top w:val="single" w:sz="4" w:space="0" w:color="000000"/>
              <w:left w:val="single" w:sz="4" w:space="0" w:color="000000"/>
              <w:bottom w:val="single" w:sz="4" w:space="0" w:color="000000"/>
              <w:right w:val="single" w:sz="4" w:space="0" w:color="000000"/>
            </w:tcBorders>
            <w:shd w:val="clear" w:color="auto" w:fill="FF0000"/>
          </w:tcPr>
          <w:p w14:paraId="4B475B46" w14:textId="77777777" w:rsidR="00A263B5" w:rsidRDefault="002A35D1">
            <w:r>
              <w:rPr>
                <w:b/>
                <w:color w:val="FFFFFF"/>
                <w:sz w:val="28"/>
              </w:rPr>
              <w:t>In times of crisis – all of the following are here to help you</w:t>
            </w:r>
            <w:r>
              <w:rPr>
                <w:b/>
                <w:sz w:val="28"/>
              </w:rPr>
              <w:t xml:space="preserve"> </w:t>
            </w:r>
          </w:p>
        </w:tc>
      </w:tr>
      <w:tr w:rsidR="00A263B5" w14:paraId="38B76158" w14:textId="77777777">
        <w:trPr>
          <w:trHeight w:val="352"/>
        </w:trPr>
        <w:tc>
          <w:tcPr>
            <w:tcW w:w="3227" w:type="dxa"/>
            <w:tcBorders>
              <w:top w:val="single" w:sz="4" w:space="0" w:color="000000"/>
              <w:left w:val="single" w:sz="4" w:space="0" w:color="000000"/>
              <w:bottom w:val="single" w:sz="4" w:space="0" w:color="000000"/>
              <w:right w:val="single" w:sz="4" w:space="0" w:color="000000"/>
            </w:tcBorders>
          </w:tcPr>
          <w:p w14:paraId="187D4D8F" w14:textId="77777777" w:rsidR="00A263B5" w:rsidRDefault="002A35D1">
            <w:pPr>
              <w:ind w:left="6"/>
              <w:jc w:val="center"/>
            </w:pPr>
            <w:r>
              <w:rPr>
                <w:b/>
                <w:sz w:val="28"/>
              </w:rPr>
              <w:t xml:space="preserve">Contact the Safehaven </w:t>
            </w:r>
          </w:p>
        </w:tc>
        <w:tc>
          <w:tcPr>
            <w:tcW w:w="12387" w:type="dxa"/>
            <w:tcBorders>
              <w:top w:val="single" w:sz="4" w:space="0" w:color="000000"/>
              <w:left w:val="single" w:sz="4" w:space="0" w:color="000000"/>
              <w:bottom w:val="single" w:sz="4" w:space="0" w:color="000000"/>
              <w:right w:val="single" w:sz="4" w:space="0" w:color="000000"/>
            </w:tcBorders>
          </w:tcPr>
          <w:p w14:paraId="1A15284A" w14:textId="77777777" w:rsidR="00A263B5" w:rsidRDefault="00801225">
            <w:pPr>
              <w:ind w:left="1"/>
            </w:pPr>
            <w:hyperlink r:id="rId44">
              <w:r w:rsidR="002A35D1">
                <w:rPr>
                  <w:color w:val="0000FF"/>
                  <w:sz w:val="28"/>
                  <w:u w:val="single" w:color="0000FF"/>
                </w:rPr>
                <w:t>Safe Haven</w:t>
              </w:r>
            </w:hyperlink>
            <w:hyperlink r:id="rId45">
              <w:r w:rsidR="002A35D1">
                <w:rPr>
                  <w:sz w:val="28"/>
                </w:rPr>
                <w:t>,</w:t>
              </w:r>
            </w:hyperlink>
            <w:r w:rsidR="002A35D1">
              <w:rPr>
                <w:sz w:val="28"/>
              </w:rPr>
              <w:t xml:space="preserve"> The Hub, Leigh Park, Dunsbury Way, Havant, PO9 5EW; 0300 303 1560; 1800-2200 365 days </w:t>
            </w:r>
          </w:p>
        </w:tc>
      </w:tr>
      <w:tr w:rsidR="00A263B5" w14:paraId="6F8C6006" w14:textId="77777777">
        <w:trPr>
          <w:trHeight w:val="353"/>
        </w:trPr>
        <w:tc>
          <w:tcPr>
            <w:tcW w:w="3227" w:type="dxa"/>
            <w:tcBorders>
              <w:top w:val="single" w:sz="4" w:space="0" w:color="000000"/>
              <w:left w:val="single" w:sz="4" w:space="0" w:color="000000"/>
              <w:bottom w:val="single" w:sz="4" w:space="0" w:color="000000"/>
              <w:right w:val="single" w:sz="4" w:space="0" w:color="000000"/>
            </w:tcBorders>
          </w:tcPr>
          <w:p w14:paraId="6E1E4B3A" w14:textId="77777777" w:rsidR="00A263B5" w:rsidRDefault="002A35D1">
            <w:pPr>
              <w:ind w:left="7"/>
              <w:jc w:val="center"/>
            </w:pPr>
            <w:r>
              <w:rPr>
                <w:b/>
                <w:sz w:val="28"/>
              </w:rPr>
              <w:t xml:space="preserve">Contact the Samaritans </w:t>
            </w:r>
          </w:p>
        </w:tc>
        <w:tc>
          <w:tcPr>
            <w:tcW w:w="12387" w:type="dxa"/>
            <w:tcBorders>
              <w:top w:val="single" w:sz="4" w:space="0" w:color="000000"/>
              <w:left w:val="single" w:sz="4" w:space="0" w:color="000000"/>
              <w:bottom w:val="single" w:sz="4" w:space="0" w:color="000000"/>
              <w:right w:val="single" w:sz="4" w:space="0" w:color="000000"/>
            </w:tcBorders>
          </w:tcPr>
          <w:p w14:paraId="1B38DD3E" w14:textId="77777777" w:rsidR="00A263B5" w:rsidRDefault="002A35D1">
            <w:pPr>
              <w:ind w:left="1"/>
            </w:pPr>
            <w:r>
              <w:rPr>
                <w:sz w:val="28"/>
              </w:rPr>
              <w:t xml:space="preserve">You do not have to be suicidal. Call 116 123. </w:t>
            </w:r>
            <w:r>
              <w:rPr>
                <w:color w:val="0000FF"/>
                <w:sz w:val="28"/>
                <w:u w:val="single" w:color="0000FF"/>
              </w:rPr>
              <w:t>jo@samaritans.org</w:t>
            </w:r>
            <w:r>
              <w:rPr>
                <w:sz w:val="28"/>
              </w:rPr>
              <w:t xml:space="preserve"> (24h response time) </w:t>
            </w:r>
          </w:p>
        </w:tc>
      </w:tr>
      <w:tr w:rsidR="00A263B5" w14:paraId="6DF34266" w14:textId="77777777">
        <w:trPr>
          <w:trHeight w:val="350"/>
        </w:trPr>
        <w:tc>
          <w:tcPr>
            <w:tcW w:w="3227" w:type="dxa"/>
            <w:tcBorders>
              <w:top w:val="single" w:sz="4" w:space="0" w:color="000000"/>
              <w:left w:val="single" w:sz="4" w:space="0" w:color="000000"/>
              <w:bottom w:val="single" w:sz="4" w:space="0" w:color="000000"/>
              <w:right w:val="single" w:sz="4" w:space="0" w:color="000000"/>
            </w:tcBorders>
          </w:tcPr>
          <w:p w14:paraId="774CB179" w14:textId="77777777" w:rsidR="00A263B5" w:rsidRDefault="002A35D1">
            <w:pPr>
              <w:ind w:left="9"/>
              <w:jc w:val="center"/>
            </w:pPr>
            <w:r>
              <w:rPr>
                <w:b/>
                <w:sz w:val="28"/>
              </w:rPr>
              <w:t xml:space="preserve">Call 111 </w:t>
            </w:r>
          </w:p>
        </w:tc>
        <w:tc>
          <w:tcPr>
            <w:tcW w:w="12387" w:type="dxa"/>
            <w:tcBorders>
              <w:top w:val="single" w:sz="4" w:space="0" w:color="000000"/>
              <w:left w:val="single" w:sz="4" w:space="0" w:color="000000"/>
              <w:bottom w:val="single" w:sz="4" w:space="0" w:color="000000"/>
              <w:right w:val="single" w:sz="4" w:space="0" w:color="000000"/>
            </w:tcBorders>
          </w:tcPr>
          <w:p w14:paraId="5441735B" w14:textId="77777777" w:rsidR="00A263B5" w:rsidRDefault="002A35D1">
            <w:pPr>
              <w:ind w:left="1"/>
            </w:pPr>
            <w:r>
              <w:rPr>
                <w:sz w:val="28"/>
              </w:rPr>
              <w:t xml:space="preserve">There is a mental health practitioner to help you, 24/7 </w:t>
            </w:r>
          </w:p>
        </w:tc>
      </w:tr>
      <w:tr w:rsidR="00A263B5" w14:paraId="059ABAC8" w14:textId="77777777">
        <w:trPr>
          <w:trHeight w:val="353"/>
        </w:trPr>
        <w:tc>
          <w:tcPr>
            <w:tcW w:w="3227" w:type="dxa"/>
            <w:tcBorders>
              <w:top w:val="single" w:sz="4" w:space="0" w:color="000000"/>
              <w:left w:val="single" w:sz="4" w:space="0" w:color="000000"/>
              <w:bottom w:val="single" w:sz="4" w:space="0" w:color="000000"/>
              <w:right w:val="single" w:sz="4" w:space="0" w:color="000000"/>
            </w:tcBorders>
          </w:tcPr>
          <w:p w14:paraId="284722D1" w14:textId="77777777" w:rsidR="00A263B5" w:rsidRDefault="002A35D1">
            <w:pPr>
              <w:ind w:left="7"/>
              <w:jc w:val="center"/>
            </w:pPr>
            <w:r>
              <w:rPr>
                <w:b/>
                <w:sz w:val="28"/>
              </w:rPr>
              <w:t xml:space="preserve">Call your GP </w:t>
            </w:r>
          </w:p>
        </w:tc>
        <w:tc>
          <w:tcPr>
            <w:tcW w:w="12387" w:type="dxa"/>
            <w:tcBorders>
              <w:top w:val="single" w:sz="4" w:space="0" w:color="000000"/>
              <w:left w:val="single" w:sz="4" w:space="0" w:color="000000"/>
              <w:bottom w:val="single" w:sz="4" w:space="0" w:color="000000"/>
              <w:right w:val="single" w:sz="4" w:space="0" w:color="000000"/>
            </w:tcBorders>
          </w:tcPr>
          <w:p w14:paraId="4C0F64CC" w14:textId="77777777" w:rsidR="00A263B5" w:rsidRDefault="002A35D1">
            <w:pPr>
              <w:ind w:left="1"/>
            </w:pPr>
            <w:r>
              <w:rPr>
                <w:sz w:val="28"/>
              </w:rPr>
              <w:t xml:space="preserve">Between 0800-1800 </w:t>
            </w:r>
          </w:p>
        </w:tc>
      </w:tr>
      <w:tr w:rsidR="00A263B5" w14:paraId="0DE0355C" w14:textId="77777777">
        <w:trPr>
          <w:trHeight w:val="694"/>
        </w:trPr>
        <w:tc>
          <w:tcPr>
            <w:tcW w:w="3227" w:type="dxa"/>
            <w:tcBorders>
              <w:top w:val="single" w:sz="4" w:space="0" w:color="000000"/>
              <w:left w:val="single" w:sz="4" w:space="0" w:color="000000"/>
              <w:bottom w:val="single" w:sz="4" w:space="0" w:color="000000"/>
              <w:right w:val="single" w:sz="4" w:space="0" w:color="000000"/>
            </w:tcBorders>
          </w:tcPr>
          <w:p w14:paraId="1BFC47E0" w14:textId="77777777" w:rsidR="00A263B5" w:rsidRDefault="002A35D1">
            <w:pPr>
              <w:ind w:left="9"/>
              <w:jc w:val="center"/>
            </w:pPr>
            <w:r>
              <w:rPr>
                <w:b/>
                <w:sz w:val="28"/>
              </w:rPr>
              <w:t xml:space="preserve">Call your team </w:t>
            </w:r>
          </w:p>
        </w:tc>
        <w:tc>
          <w:tcPr>
            <w:tcW w:w="12387" w:type="dxa"/>
            <w:tcBorders>
              <w:top w:val="single" w:sz="4" w:space="0" w:color="000000"/>
              <w:left w:val="single" w:sz="4" w:space="0" w:color="000000"/>
              <w:bottom w:val="single" w:sz="4" w:space="0" w:color="000000"/>
              <w:right w:val="single" w:sz="4" w:space="0" w:color="000000"/>
            </w:tcBorders>
          </w:tcPr>
          <w:p w14:paraId="385E1F36" w14:textId="77777777" w:rsidR="00A263B5" w:rsidRDefault="002A35D1">
            <w:pPr>
              <w:ind w:left="1"/>
            </w:pPr>
            <w:r>
              <w:rPr>
                <w:sz w:val="28"/>
              </w:rPr>
              <w:t xml:space="preserve">If you are under the community mental health team, call the number they gave you. There’s a crisis number on their answer phone if it’s out of hours. </w:t>
            </w:r>
          </w:p>
        </w:tc>
      </w:tr>
      <w:tr w:rsidR="00A263B5" w14:paraId="248C6C65" w14:textId="77777777">
        <w:trPr>
          <w:trHeight w:val="351"/>
        </w:trPr>
        <w:tc>
          <w:tcPr>
            <w:tcW w:w="3227" w:type="dxa"/>
            <w:tcBorders>
              <w:top w:val="single" w:sz="4" w:space="0" w:color="000000"/>
              <w:left w:val="single" w:sz="4" w:space="0" w:color="000000"/>
              <w:bottom w:val="single" w:sz="4" w:space="0" w:color="000000"/>
              <w:right w:val="single" w:sz="4" w:space="0" w:color="000000"/>
            </w:tcBorders>
          </w:tcPr>
          <w:p w14:paraId="6D6BBC9F" w14:textId="77777777" w:rsidR="00A263B5" w:rsidRDefault="002A35D1">
            <w:pPr>
              <w:ind w:left="6"/>
              <w:jc w:val="center"/>
            </w:pPr>
            <w:r>
              <w:rPr>
                <w:b/>
                <w:sz w:val="28"/>
              </w:rPr>
              <w:t xml:space="preserve">SHOUT Text Line </w:t>
            </w:r>
          </w:p>
        </w:tc>
        <w:tc>
          <w:tcPr>
            <w:tcW w:w="12387" w:type="dxa"/>
            <w:tcBorders>
              <w:top w:val="single" w:sz="4" w:space="0" w:color="000000"/>
              <w:left w:val="single" w:sz="4" w:space="0" w:color="000000"/>
              <w:bottom w:val="single" w:sz="4" w:space="0" w:color="000000"/>
              <w:right w:val="single" w:sz="4" w:space="0" w:color="000000"/>
            </w:tcBorders>
          </w:tcPr>
          <w:p w14:paraId="5930146D" w14:textId="77777777" w:rsidR="00A263B5" w:rsidRDefault="002A35D1">
            <w:pPr>
              <w:ind w:left="1"/>
            </w:pPr>
            <w:r>
              <w:rPr>
                <w:sz w:val="28"/>
              </w:rPr>
              <w:t xml:space="preserve">Text SHOUT to 85258 – available 24/7 </w:t>
            </w:r>
          </w:p>
        </w:tc>
      </w:tr>
      <w:tr w:rsidR="00A263B5" w14:paraId="766589B9" w14:textId="77777777">
        <w:trPr>
          <w:trHeight w:val="353"/>
        </w:trPr>
        <w:tc>
          <w:tcPr>
            <w:tcW w:w="3227" w:type="dxa"/>
            <w:tcBorders>
              <w:top w:val="single" w:sz="4" w:space="0" w:color="000000"/>
              <w:left w:val="single" w:sz="4" w:space="0" w:color="000000"/>
              <w:bottom w:val="single" w:sz="4" w:space="0" w:color="000000"/>
              <w:right w:val="single" w:sz="4" w:space="0" w:color="000000"/>
            </w:tcBorders>
          </w:tcPr>
          <w:p w14:paraId="3A272D84" w14:textId="77777777" w:rsidR="00A263B5" w:rsidRDefault="002A35D1">
            <w:pPr>
              <w:ind w:left="8"/>
              <w:jc w:val="center"/>
            </w:pPr>
            <w:r>
              <w:rPr>
                <w:b/>
                <w:sz w:val="28"/>
              </w:rPr>
              <w:t xml:space="preserve">Visit ‘Staying Safe’ </w:t>
            </w:r>
          </w:p>
        </w:tc>
        <w:tc>
          <w:tcPr>
            <w:tcW w:w="12387" w:type="dxa"/>
            <w:tcBorders>
              <w:top w:val="single" w:sz="4" w:space="0" w:color="000000"/>
              <w:left w:val="single" w:sz="4" w:space="0" w:color="000000"/>
              <w:bottom w:val="single" w:sz="4" w:space="0" w:color="000000"/>
              <w:right w:val="single" w:sz="4" w:space="0" w:color="000000"/>
            </w:tcBorders>
          </w:tcPr>
          <w:p w14:paraId="0C09FE18" w14:textId="77777777" w:rsidR="00A263B5" w:rsidRDefault="00801225">
            <w:pPr>
              <w:ind w:left="1"/>
            </w:pPr>
            <w:hyperlink r:id="rId46">
              <w:r w:rsidR="002A35D1">
                <w:rPr>
                  <w:color w:val="0000FF"/>
                  <w:sz w:val="28"/>
                  <w:u w:val="single" w:color="0000FF"/>
                </w:rPr>
                <w:t>https://stayingsafe.net/</w:t>
              </w:r>
            </w:hyperlink>
            <w:hyperlink r:id="rId47">
              <w:r w:rsidR="002A35D1">
                <w:rPr>
                  <w:sz w:val="28"/>
                </w:rPr>
                <w:t xml:space="preserve"> </w:t>
              </w:r>
            </w:hyperlink>
            <w:r w:rsidR="002A35D1">
              <w:rPr>
                <w:sz w:val="28"/>
              </w:rPr>
              <w:t xml:space="preserve">by people who have got through similar experiences. Make a </w:t>
            </w:r>
            <w:hyperlink r:id="rId48">
              <w:r w:rsidR="002A35D1">
                <w:rPr>
                  <w:color w:val="0000FF"/>
                  <w:sz w:val="28"/>
                  <w:u w:val="single" w:color="0000FF"/>
                </w:rPr>
                <w:t>safety plan</w:t>
              </w:r>
            </w:hyperlink>
            <w:hyperlink r:id="rId49">
              <w:r w:rsidR="002A35D1">
                <w:rPr>
                  <w:sz w:val="28"/>
                </w:rPr>
                <w:t>.</w:t>
              </w:r>
            </w:hyperlink>
            <w:r w:rsidR="002A35D1">
              <w:rPr>
                <w:sz w:val="28"/>
              </w:rPr>
              <w:t xml:space="preserve"> </w:t>
            </w:r>
          </w:p>
        </w:tc>
      </w:tr>
      <w:tr w:rsidR="00A263B5" w14:paraId="62E99F88" w14:textId="77777777">
        <w:trPr>
          <w:trHeight w:val="967"/>
        </w:trPr>
        <w:tc>
          <w:tcPr>
            <w:tcW w:w="3227" w:type="dxa"/>
            <w:tcBorders>
              <w:top w:val="single" w:sz="4" w:space="0" w:color="000000"/>
              <w:left w:val="single" w:sz="4" w:space="0" w:color="000000"/>
              <w:bottom w:val="single" w:sz="4" w:space="0" w:color="000000"/>
              <w:right w:val="single" w:sz="4" w:space="0" w:color="000000"/>
            </w:tcBorders>
          </w:tcPr>
          <w:p w14:paraId="30618873" w14:textId="77777777" w:rsidR="00A263B5" w:rsidRDefault="002A35D1">
            <w:pPr>
              <w:ind w:left="6"/>
              <w:jc w:val="center"/>
            </w:pPr>
            <w:r>
              <w:rPr>
                <w:b/>
                <w:sz w:val="28"/>
              </w:rPr>
              <w:t xml:space="preserve">distrACT </w:t>
            </w:r>
          </w:p>
        </w:tc>
        <w:tc>
          <w:tcPr>
            <w:tcW w:w="12387" w:type="dxa"/>
            <w:tcBorders>
              <w:top w:val="single" w:sz="4" w:space="0" w:color="000000"/>
              <w:left w:val="single" w:sz="4" w:space="0" w:color="000000"/>
              <w:bottom w:val="single" w:sz="4" w:space="0" w:color="000000"/>
              <w:right w:val="single" w:sz="4" w:space="0" w:color="000000"/>
            </w:tcBorders>
          </w:tcPr>
          <w:p w14:paraId="28BC8290" w14:textId="77777777" w:rsidR="00A263B5" w:rsidRDefault="002A35D1">
            <w:pPr>
              <w:ind w:left="1"/>
            </w:pPr>
            <w:r>
              <w:rPr>
                <w:noProof/>
              </w:rPr>
              <w:drawing>
                <wp:anchor distT="0" distB="0" distL="114300" distR="114300" simplePos="0" relativeHeight="251658240" behindDoc="0" locked="0" layoutInCell="1" allowOverlap="0" wp14:anchorId="74612039" wp14:editId="4D1E334D">
                  <wp:simplePos x="0" y="0"/>
                  <wp:positionH relativeFrom="column">
                    <wp:posOffset>68326</wp:posOffset>
                  </wp:positionH>
                  <wp:positionV relativeFrom="paragraph">
                    <wp:posOffset>-35051</wp:posOffset>
                  </wp:positionV>
                  <wp:extent cx="605790" cy="605790"/>
                  <wp:effectExtent l="0" t="0" r="0" b="0"/>
                  <wp:wrapSquare wrapText="bothSides"/>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50"/>
                          <a:stretch>
                            <a:fillRect/>
                          </a:stretch>
                        </pic:blipFill>
                        <pic:spPr>
                          <a:xfrm>
                            <a:off x="0" y="0"/>
                            <a:ext cx="605790" cy="605790"/>
                          </a:xfrm>
                          <a:prstGeom prst="rect">
                            <a:avLst/>
                          </a:prstGeom>
                        </pic:spPr>
                      </pic:pic>
                    </a:graphicData>
                  </a:graphic>
                </wp:anchor>
              </w:drawing>
            </w:r>
            <w:r>
              <w:rPr>
                <w:sz w:val="28"/>
              </w:rPr>
              <w:t xml:space="preserve">The distrACT app gives you easy, quick and discreet access to information and advice about selfharm and suicidal thoughts. </w:t>
            </w:r>
          </w:p>
        </w:tc>
      </w:tr>
    </w:tbl>
    <w:p w14:paraId="379A20B7" w14:textId="77777777" w:rsidR="00A263B5" w:rsidRDefault="002A35D1">
      <w:pPr>
        <w:spacing w:after="0"/>
        <w:jc w:val="both"/>
      </w:pPr>
      <w:r>
        <w:t xml:space="preserve"> </w:t>
      </w:r>
      <w:r>
        <w:tab/>
        <w:t xml:space="preserve"> </w:t>
      </w:r>
    </w:p>
    <w:tbl>
      <w:tblPr>
        <w:tblStyle w:val="TableGrid"/>
        <w:tblW w:w="15614" w:type="dxa"/>
        <w:tblInd w:w="-107" w:type="dxa"/>
        <w:tblCellMar>
          <w:top w:w="59" w:type="dxa"/>
          <w:left w:w="107" w:type="dxa"/>
          <w:right w:w="48" w:type="dxa"/>
        </w:tblCellMar>
        <w:tblLook w:val="04A0" w:firstRow="1" w:lastRow="0" w:firstColumn="1" w:lastColumn="0" w:noHBand="0" w:noVBand="1"/>
      </w:tblPr>
      <w:tblGrid>
        <w:gridCol w:w="4360"/>
        <w:gridCol w:w="11254"/>
      </w:tblGrid>
      <w:tr w:rsidR="00A263B5" w14:paraId="40F8F50B" w14:textId="77777777">
        <w:trPr>
          <w:trHeight w:val="351"/>
        </w:trPr>
        <w:tc>
          <w:tcPr>
            <w:tcW w:w="15614" w:type="dxa"/>
            <w:gridSpan w:val="2"/>
            <w:tcBorders>
              <w:top w:val="single" w:sz="4" w:space="0" w:color="000000"/>
              <w:left w:val="single" w:sz="4" w:space="0" w:color="000000"/>
              <w:bottom w:val="single" w:sz="4" w:space="0" w:color="000000"/>
              <w:right w:val="single" w:sz="4" w:space="0" w:color="000000"/>
            </w:tcBorders>
            <w:shd w:val="clear" w:color="auto" w:fill="1F497D"/>
          </w:tcPr>
          <w:p w14:paraId="2EE5CD12" w14:textId="77777777" w:rsidR="00A263B5" w:rsidRDefault="002A35D1">
            <w:r>
              <w:rPr>
                <w:b/>
                <w:color w:val="FFFFFF"/>
                <w:sz w:val="28"/>
              </w:rPr>
              <w:t xml:space="preserve">Self-Help Resources and Reliable Information Sources </w:t>
            </w:r>
          </w:p>
        </w:tc>
      </w:tr>
      <w:tr w:rsidR="00A263B5" w14:paraId="5334D24A" w14:textId="77777777">
        <w:trPr>
          <w:trHeight w:val="695"/>
        </w:trPr>
        <w:tc>
          <w:tcPr>
            <w:tcW w:w="4361" w:type="dxa"/>
            <w:tcBorders>
              <w:top w:val="single" w:sz="4" w:space="0" w:color="000000"/>
              <w:left w:val="single" w:sz="4" w:space="0" w:color="000000"/>
              <w:bottom w:val="single" w:sz="4" w:space="0" w:color="000000"/>
              <w:right w:val="single" w:sz="4" w:space="0" w:color="000000"/>
            </w:tcBorders>
          </w:tcPr>
          <w:p w14:paraId="29DD881B" w14:textId="77777777" w:rsidR="00A263B5" w:rsidRDefault="00801225">
            <w:hyperlink r:id="rId51">
              <w:r w:rsidR="002A35D1">
                <w:rPr>
                  <w:color w:val="0000FF"/>
                  <w:sz w:val="28"/>
                  <w:u w:val="single" w:color="0000FF"/>
                </w:rPr>
                <w:t>Samaritans Self</w:t>
              </w:r>
            </w:hyperlink>
            <w:hyperlink r:id="rId52">
              <w:r w:rsidR="002A35D1">
                <w:rPr>
                  <w:color w:val="0000FF"/>
                  <w:sz w:val="28"/>
                  <w:u w:val="single" w:color="0000FF"/>
                </w:rPr>
                <w:t>-</w:t>
              </w:r>
            </w:hyperlink>
            <w:hyperlink r:id="rId53">
              <w:r w:rsidR="002A35D1">
                <w:rPr>
                  <w:color w:val="0000FF"/>
                  <w:sz w:val="28"/>
                  <w:u w:val="single" w:color="0000FF"/>
                </w:rPr>
                <w:t>Help</w:t>
              </w:r>
            </w:hyperlink>
            <w:hyperlink r:id="rId54">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32BB36DF" w14:textId="77777777" w:rsidR="00A263B5" w:rsidRDefault="002A35D1">
            <w:pPr>
              <w:ind w:left="1"/>
            </w:pPr>
            <w:r>
              <w:rPr>
                <w:sz w:val="28"/>
              </w:rPr>
              <w:t xml:space="preserve">Use our self-help web-app to track your mood and find practical tips and techniques to look after your emotional health. </w:t>
            </w:r>
          </w:p>
        </w:tc>
      </w:tr>
      <w:tr w:rsidR="00A263B5" w14:paraId="203CBD0D" w14:textId="77777777">
        <w:trPr>
          <w:trHeight w:val="350"/>
        </w:trPr>
        <w:tc>
          <w:tcPr>
            <w:tcW w:w="4361" w:type="dxa"/>
            <w:tcBorders>
              <w:top w:val="single" w:sz="4" w:space="0" w:color="000000"/>
              <w:left w:val="single" w:sz="4" w:space="0" w:color="000000"/>
              <w:bottom w:val="single" w:sz="4" w:space="0" w:color="000000"/>
              <w:right w:val="single" w:sz="4" w:space="0" w:color="000000"/>
            </w:tcBorders>
          </w:tcPr>
          <w:p w14:paraId="2C745373" w14:textId="77777777" w:rsidR="00A263B5" w:rsidRDefault="00801225">
            <w:hyperlink r:id="rId55">
              <w:r w:rsidR="002A35D1">
                <w:rPr>
                  <w:color w:val="0000FF"/>
                  <w:sz w:val="28"/>
                  <w:u w:val="single" w:color="0000FF"/>
                </w:rPr>
                <w:t>Self</w:t>
              </w:r>
            </w:hyperlink>
            <w:hyperlink r:id="rId56">
              <w:r w:rsidR="002A35D1">
                <w:rPr>
                  <w:color w:val="0000FF"/>
                  <w:sz w:val="28"/>
                  <w:u w:val="single" w:color="0000FF"/>
                </w:rPr>
                <w:t>-</w:t>
              </w:r>
            </w:hyperlink>
            <w:hyperlink r:id="rId57">
              <w:r w:rsidR="002A35D1">
                <w:rPr>
                  <w:color w:val="0000FF"/>
                  <w:sz w:val="28"/>
                  <w:u w:val="single" w:color="0000FF"/>
                </w:rPr>
                <w:t>Help Guides</w:t>
              </w:r>
            </w:hyperlink>
            <w:hyperlink r:id="rId58">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05B23235" w14:textId="77777777" w:rsidR="00A263B5" w:rsidRDefault="002A35D1">
            <w:pPr>
              <w:ind w:left="1"/>
            </w:pPr>
            <w:r>
              <w:rPr>
                <w:sz w:val="28"/>
              </w:rPr>
              <w:t xml:space="preserve">NHS-produced self-help guides on a variety of mental health subjects </w:t>
            </w:r>
          </w:p>
        </w:tc>
      </w:tr>
      <w:tr w:rsidR="00A263B5" w14:paraId="16A66D67" w14:textId="77777777">
        <w:trPr>
          <w:trHeight w:val="353"/>
        </w:trPr>
        <w:tc>
          <w:tcPr>
            <w:tcW w:w="4361" w:type="dxa"/>
            <w:tcBorders>
              <w:top w:val="single" w:sz="4" w:space="0" w:color="000000"/>
              <w:left w:val="single" w:sz="4" w:space="0" w:color="000000"/>
              <w:bottom w:val="single" w:sz="4" w:space="0" w:color="000000"/>
              <w:right w:val="single" w:sz="4" w:space="0" w:color="000000"/>
            </w:tcBorders>
          </w:tcPr>
          <w:p w14:paraId="552D4C20" w14:textId="77777777" w:rsidR="00A263B5" w:rsidRDefault="00801225">
            <w:hyperlink r:id="rId59">
              <w:r w:rsidR="002A35D1">
                <w:rPr>
                  <w:color w:val="0000FF"/>
                  <w:sz w:val="28"/>
                  <w:u w:val="single" w:color="0000FF"/>
                </w:rPr>
                <w:t>Every Mind Matters</w:t>
              </w:r>
            </w:hyperlink>
            <w:hyperlink r:id="rId60">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45CE4E80" w14:textId="77777777" w:rsidR="00A263B5" w:rsidRDefault="002A35D1">
            <w:pPr>
              <w:ind w:left="1"/>
            </w:pPr>
            <w:r>
              <w:rPr>
                <w:sz w:val="28"/>
              </w:rPr>
              <w:t xml:space="preserve">Guidance on mental health and wellbeing, including creation of an individualised plan </w:t>
            </w:r>
          </w:p>
        </w:tc>
      </w:tr>
      <w:tr w:rsidR="00A263B5" w14:paraId="2DC1040F" w14:textId="77777777">
        <w:trPr>
          <w:trHeight w:val="1035"/>
        </w:trPr>
        <w:tc>
          <w:tcPr>
            <w:tcW w:w="4361" w:type="dxa"/>
            <w:tcBorders>
              <w:top w:val="single" w:sz="4" w:space="0" w:color="000000"/>
              <w:left w:val="single" w:sz="4" w:space="0" w:color="000000"/>
              <w:bottom w:val="single" w:sz="4" w:space="0" w:color="000000"/>
              <w:right w:val="single" w:sz="4" w:space="0" w:color="000000"/>
            </w:tcBorders>
          </w:tcPr>
          <w:p w14:paraId="09BFC749" w14:textId="77777777" w:rsidR="00A263B5" w:rsidRDefault="00801225">
            <w:hyperlink r:id="rId61">
              <w:r w:rsidR="002A35D1">
                <w:rPr>
                  <w:color w:val="800080"/>
                  <w:sz w:val="28"/>
                  <w:u w:val="single" w:color="800080"/>
                </w:rPr>
                <w:t>Living life to the full</w:t>
              </w:r>
            </w:hyperlink>
            <w:hyperlink r:id="rId62">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1D4CFE35" w14:textId="77777777" w:rsidR="00A263B5" w:rsidRDefault="002A35D1">
            <w:pPr>
              <w:ind w:left="1"/>
            </w:pPr>
            <w:r>
              <w:rPr>
                <w:sz w:val="28"/>
              </w:rPr>
              <w:t xml:space="preserve">Free online courses covering low mood, stress and resiliency. Work out why you feel as you do, how to tackle problems, build confidence, get going again, feel happier, stay calm, tackle upsetting thinking and more </w:t>
            </w:r>
          </w:p>
        </w:tc>
      </w:tr>
      <w:tr w:rsidR="00A263B5" w14:paraId="0936CDCB" w14:textId="77777777">
        <w:trPr>
          <w:trHeight w:val="694"/>
        </w:trPr>
        <w:tc>
          <w:tcPr>
            <w:tcW w:w="4361" w:type="dxa"/>
            <w:tcBorders>
              <w:top w:val="single" w:sz="4" w:space="0" w:color="000000"/>
              <w:left w:val="single" w:sz="4" w:space="0" w:color="000000"/>
              <w:bottom w:val="single" w:sz="4" w:space="0" w:color="000000"/>
              <w:right w:val="single" w:sz="4" w:space="0" w:color="000000"/>
            </w:tcBorders>
          </w:tcPr>
          <w:p w14:paraId="60C56DE4" w14:textId="77777777" w:rsidR="00A263B5" w:rsidRDefault="00801225">
            <w:hyperlink r:id="rId63">
              <w:r w:rsidR="002A35D1">
                <w:rPr>
                  <w:color w:val="0000FF"/>
                  <w:sz w:val="28"/>
                  <w:u w:val="single" w:color="0000FF"/>
                </w:rPr>
                <w:t>Staying Safe</w:t>
              </w:r>
            </w:hyperlink>
            <w:hyperlink r:id="rId64">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1115B7BF" w14:textId="77777777" w:rsidR="00A263B5" w:rsidRDefault="002A35D1">
            <w:pPr>
              <w:ind w:left="1" w:right="29"/>
            </w:pPr>
            <w:r>
              <w:rPr>
                <w:sz w:val="28"/>
              </w:rPr>
              <w:t xml:space="preserve">Particularly useful if you suffer from thoughts of self-harm or suicide. You can create a free safety plan. </w:t>
            </w:r>
          </w:p>
        </w:tc>
      </w:tr>
      <w:tr w:rsidR="00A263B5" w14:paraId="5AEE98B6" w14:textId="77777777">
        <w:trPr>
          <w:trHeight w:val="353"/>
        </w:trPr>
        <w:tc>
          <w:tcPr>
            <w:tcW w:w="4361" w:type="dxa"/>
            <w:tcBorders>
              <w:top w:val="single" w:sz="4" w:space="0" w:color="000000"/>
              <w:left w:val="single" w:sz="4" w:space="0" w:color="000000"/>
              <w:bottom w:val="single" w:sz="4" w:space="0" w:color="000000"/>
              <w:right w:val="single" w:sz="4" w:space="0" w:color="000000"/>
            </w:tcBorders>
          </w:tcPr>
          <w:p w14:paraId="16818917" w14:textId="77777777" w:rsidR="00A263B5" w:rsidRDefault="00801225">
            <w:hyperlink r:id="rId65">
              <w:r w:rsidR="002A35D1">
                <w:rPr>
                  <w:color w:val="0000FF"/>
                  <w:sz w:val="28"/>
                  <w:u w:val="single" w:color="0000FF"/>
                </w:rPr>
                <w:t>Mood Juice</w:t>
              </w:r>
            </w:hyperlink>
            <w:hyperlink r:id="rId66">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0274EE82" w14:textId="77777777" w:rsidR="00A263B5" w:rsidRDefault="002A35D1">
            <w:pPr>
              <w:ind w:left="1"/>
            </w:pPr>
            <w:r>
              <w:rPr>
                <w:sz w:val="28"/>
              </w:rPr>
              <w:t xml:space="preserve">A collection of resources on a wide range of mental health and lifestyle issues   </w:t>
            </w:r>
          </w:p>
        </w:tc>
      </w:tr>
      <w:tr w:rsidR="00A263B5" w14:paraId="319F6AF9" w14:textId="77777777">
        <w:trPr>
          <w:trHeight w:val="350"/>
        </w:trPr>
        <w:tc>
          <w:tcPr>
            <w:tcW w:w="4361" w:type="dxa"/>
            <w:tcBorders>
              <w:top w:val="single" w:sz="4" w:space="0" w:color="000000"/>
              <w:left w:val="single" w:sz="4" w:space="0" w:color="000000"/>
              <w:bottom w:val="single" w:sz="4" w:space="0" w:color="000000"/>
              <w:right w:val="single" w:sz="4" w:space="0" w:color="000000"/>
            </w:tcBorders>
          </w:tcPr>
          <w:p w14:paraId="0E6573C3" w14:textId="77777777" w:rsidR="00A263B5" w:rsidRDefault="00801225">
            <w:hyperlink r:id="rId67">
              <w:r w:rsidR="002A35D1">
                <w:rPr>
                  <w:color w:val="0000FF"/>
                  <w:sz w:val="28"/>
                  <w:u w:val="single" w:color="0000FF"/>
                </w:rPr>
                <w:t>MyCompass</w:t>
              </w:r>
            </w:hyperlink>
            <w:hyperlink r:id="rId68">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6516AAB2" w14:textId="77777777" w:rsidR="00A263B5" w:rsidRDefault="002A35D1">
            <w:pPr>
              <w:ind w:left="1"/>
            </w:pPr>
            <w:r>
              <w:rPr>
                <w:sz w:val="28"/>
              </w:rPr>
              <w:t xml:space="preserve">A personalised self-help tool for your mental health </w:t>
            </w:r>
          </w:p>
        </w:tc>
      </w:tr>
      <w:tr w:rsidR="00A263B5" w14:paraId="7A618B64" w14:textId="77777777">
        <w:trPr>
          <w:trHeight w:val="353"/>
        </w:trPr>
        <w:tc>
          <w:tcPr>
            <w:tcW w:w="4361" w:type="dxa"/>
            <w:tcBorders>
              <w:top w:val="single" w:sz="4" w:space="0" w:color="000000"/>
              <w:left w:val="single" w:sz="4" w:space="0" w:color="000000"/>
              <w:bottom w:val="single" w:sz="4" w:space="0" w:color="000000"/>
              <w:right w:val="single" w:sz="4" w:space="0" w:color="000000"/>
            </w:tcBorders>
          </w:tcPr>
          <w:p w14:paraId="4BD7930B" w14:textId="77777777" w:rsidR="00A263B5" w:rsidRDefault="00801225">
            <w:hyperlink r:id="rId69">
              <w:r w:rsidR="002A35D1">
                <w:rPr>
                  <w:color w:val="0000FF"/>
                  <w:sz w:val="28"/>
                  <w:u w:val="single" w:color="0000FF"/>
                </w:rPr>
                <w:t>BeyondBlue</w:t>
              </w:r>
            </w:hyperlink>
            <w:hyperlink r:id="rId70">
              <w:r w:rsidR="002A35D1">
                <w:rPr>
                  <w:sz w:val="28"/>
                </w:rPr>
                <w:t xml:space="preserve"> </w:t>
              </w:r>
            </w:hyperlink>
            <w:r w:rsidR="002A35D1">
              <w:rPr>
                <w:sz w:val="28"/>
              </w:rPr>
              <w:t xml:space="preserve"> </w:t>
            </w:r>
          </w:p>
        </w:tc>
        <w:tc>
          <w:tcPr>
            <w:tcW w:w="11254" w:type="dxa"/>
            <w:tcBorders>
              <w:top w:val="single" w:sz="4" w:space="0" w:color="000000"/>
              <w:left w:val="single" w:sz="4" w:space="0" w:color="000000"/>
              <w:bottom w:val="single" w:sz="4" w:space="0" w:color="000000"/>
              <w:right w:val="single" w:sz="4" w:space="0" w:color="000000"/>
            </w:tcBorders>
          </w:tcPr>
          <w:p w14:paraId="2830FCDE" w14:textId="77777777" w:rsidR="00A263B5" w:rsidRDefault="002A35D1">
            <w:pPr>
              <w:ind w:left="1"/>
            </w:pPr>
            <w:r>
              <w:rPr>
                <w:sz w:val="28"/>
              </w:rPr>
              <w:t xml:space="preserve">information and support to help achieve best possible mental health </w:t>
            </w:r>
          </w:p>
        </w:tc>
      </w:tr>
      <w:tr w:rsidR="00A263B5" w14:paraId="0F9B13C4" w14:textId="77777777">
        <w:trPr>
          <w:trHeight w:val="694"/>
        </w:trPr>
        <w:tc>
          <w:tcPr>
            <w:tcW w:w="4361" w:type="dxa"/>
            <w:tcBorders>
              <w:top w:val="single" w:sz="4" w:space="0" w:color="000000"/>
              <w:left w:val="single" w:sz="4" w:space="0" w:color="000000"/>
              <w:bottom w:val="single" w:sz="4" w:space="0" w:color="000000"/>
              <w:right w:val="single" w:sz="4" w:space="0" w:color="000000"/>
            </w:tcBorders>
          </w:tcPr>
          <w:p w14:paraId="0B2D64C1" w14:textId="77777777" w:rsidR="00A263B5" w:rsidRDefault="00801225">
            <w:hyperlink r:id="rId71">
              <w:r w:rsidR="002A35D1">
                <w:rPr>
                  <w:color w:val="0000FF"/>
                  <w:sz w:val="28"/>
                  <w:u w:val="single" w:color="0000FF"/>
                </w:rPr>
                <w:t>Get Self Help</w:t>
              </w:r>
            </w:hyperlink>
            <w:hyperlink r:id="rId72">
              <w:r w:rsidR="002A35D1">
                <w:rPr>
                  <w:sz w:val="28"/>
                </w:rPr>
                <w:t xml:space="preserve"> </w:t>
              </w:r>
            </w:hyperlink>
          </w:p>
        </w:tc>
        <w:tc>
          <w:tcPr>
            <w:tcW w:w="11254" w:type="dxa"/>
            <w:tcBorders>
              <w:top w:val="single" w:sz="4" w:space="0" w:color="000000"/>
              <w:left w:val="single" w:sz="4" w:space="0" w:color="000000"/>
              <w:bottom w:val="single" w:sz="4" w:space="0" w:color="000000"/>
              <w:right w:val="single" w:sz="4" w:space="0" w:color="000000"/>
            </w:tcBorders>
          </w:tcPr>
          <w:p w14:paraId="677F0977" w14:textId="77777777" w:rsidR="00A263B5" w:rsidRDefault="002A35D1">
            <w:pPr>
              <w:ind w:left="1" w:right="35"/>
            </w:pPr>
            <w:r>
              <w:rPr>
                <w:sz w:val="28"/>
              </w:rPr>
              <w:t xml:space="preserve">This website provides CBT self-help and therapy resources, including worksheets and information sheets and self help mp3s </w:t>
            </w:r>
          </w:p>
        </w:tc>
      </w:tr>
      <w:tr w:rsidR="00A263B5" w14:paraId="3241AF18" w14:textId="77777777">
        <w:trPr>
          <w:trHeight w:val="1378"/>
        </w:trPr>
        <w:tc>
          <w:tcPr>
            <w:tcW w:w="4361" w:type="dxa"/>
            <w:tcBorders>
              <w:top w:val="single" w:sz="4" w:space="0" w:color="000000"/>
              <w:left w:val="single" w:sz="4" w:space="0" w:color="000000"/>
              <w:bottom w:val="single" w:sz="4" w:space="0" w:color="000000"/>
              <w:right w:val="single" w:sz="4" w:space="0" w:color="000000"/>
            </w:tcBorders>
          </w:tcPr>
          <w:p w14:paraId="4B521181" w14:textId="77777777" w:rsidR="00A263B5" w:rsidRDefault="002A35D1">
            <w:r>
              <w:rPr>
                <w:sz w:val="28"/>
              </w:rPr>
              <w:t xml:space="preserve">Sleep Resources </w:t>
            </w:r>
          </w:p>
        </w:tc>
        <w:tc>
          <w:tcPr>
            <w:tcW w:w="11254" w:type="dxa"/>
            <w:tcBorders>
              <w:top w:val="single" w:sz="4" w:space="0" w:color="000000"/>
              <w:left w:val="single" w:sz="4" w:space="0" w:color="000000"/>
              <w:bottom w:val="single" w:sz="4" w:space="0" w:color="000000"/>
              <w:right w:val="single" w:sz="4" w:space="0" w:color="000000"/>
            </w:tcBorders>
          </w:tcPr>
          <w:p w14:paraId="267670C2" w14:textId="77777777" w:rsidR="00A263B5" w:rsidRDefault="002A35D1">
            <w:pPr>
              <w:spacing w:after="2" w:line="239" w:lineRule="auto"/>
              <w:ind w:left="1"/>
            </w:pPr>
            <w:r>
              <w:rPr>
                <w:sz w:val="28"/>
              </w:rPr>
              <w:t xml:space="preserve">Sleepstation This </w:t>
            </w:r>
            <w:hyperlink r:id="rId73">
              <w:r>
                <w:rPr>
                  <w:color w:val="0000FF"/>
                  <w:sz w:val="28"/>
                  <w:u w:val="single" w:color="0000FF"/>
                </w:rPr>
                <w:t>link</w:t>
              </w:r>
            </w:hyperlink>
            <w:hyperlink r:id="rId74">
              <w:r>
                <w:rPr>
                  <w:sz w:val="28"/>
                </w:rPr>
                <w:t xml:space="preserve"> </w:t>
              </w:r>
            </w:hyperlink>
            <w:r>
              <w:rPr>
                <w:sz w:val="28"/>
              </w:rPr>
              <w:t xml:space="preserve">will take you through a questionnaire and then the options for access will appear. Just select 'Request NHS access' for FREE access. </w:t>
            </w:r>
          </w:p>
          <w:p w14:paraId="28D095B9" w14:textId="77777777" w:rsidR="00A263B5" w:rsidRDefault="002A35D1">
            <w:pPr>
              <w:ind w:left="1"/>
            </w:pPr>
            <w:r>
              <w:rPr>
                <w:sz w:val="28"/>
              </w:rPr>
              <w:t xml:space="preserve">The </w:t>
            </w:r>
            <w:hyperlink r:id="rId75">
              <w:r>
                <w:rPr>
                  <w:color w:val="0000FF"/>
                  <w:sz w:val="28"/>
                  <w:u w:val="single" w:color="0000FF"/>
                </w:rPr>
                <w:t>Sleep</w:t>
              </w:r>
            </w:hyperlink>
            <w:hyperlink r:id="rId76">
              <w:r>
                <w:rPr>
                  <w:sz w:val="28"/>
                </w:rPr>
                <w:t xml:space="preserve"> </w:t>
              </w:r>
            </w:hyperlink>
            <w:r>
              <w:rPr>
                <w:sz w:val="28"/>
              </w:rPr>
              <w:t xml:space="preserve">Council  </w:t>
            </w:r>
          </w:p>
          <w:p w14:paraId="650CAC7A" w14:textId="77777777" w:rsidR="00A263B5" w:rsidRDefault="00801225">
            <w:pPr>
              <w:ind w:left="1"/>
            </w:pPr>
            <w:hyperlink r:id="rId77">
              <w:r w:rsidR="002A35D1">
                <w:rPr>
                  <w:color w:val="0000FF"/>
                  <w:sz w:val="28"/>
                  <w:u w:val="single" w:color="0000FF"/>
                </w:rPr>
                <w:t>Sleep and arthritis</w:t>
              </w:r>
            </w:hyperlink>
            <w:hyperlink r:id="rId78">
              <w:r w:rsidR="002A35D1">
                <w:rPr>
                  <w:sz w:val="28"/>
                </w:rPr>
                <w:t xml:space="preserve"> </w:t>
              </w:r>
            </w:hyperlink>
            <w:r w:rsidR="002A35D1">
              <w:rPr>
                <w:sz w:val="28"/>
              </w:rPr>
              <w:t xml:space="preserve"> </w:t>
            </w:r>
          </w:p>
        </w:tc>
      </w:tr>
      <w:tr w:rsidR="00A263B5" w14:paraId="645B6D28" w14:textId="77777777">
        <w:trPr>
          <w:trHeight w:val="1719"/>
        </w:trPr>
        <w:tc>
          <w:tcPr>
            <w:tcW w:w="4361" w:type="dxa"/>
            <w:tcBorders>
              <w:top w:val="single" w:sz="4" w:space="0" w:color="000000"/>
              <w:left w:val="single" w:sz="4" w:space="0" w:color="000000"/>
              <w:bottom w:val="single" w:sz="4" w:space="0" w:color="000000"/>
              <w:right w:val="single" w:sz="4" w:space="0" w:color="000000"/>
            </w:tcBorders>
          </w:tcPr>
          <w:p w14:paraId="1CE6FF57" w14:textId="77777777" w:rsidR="00A263B5" w:rsidRDefault="002A35D1">
            <w:r>
              <w:rPr>
                <w:sz w:val="28"/>
              </w:rPr>
              <w:t xml:space="preserve">Reliable Sources of Information </w:t>
            </w:r>
          </w:p>
        </w:tc>
        <w:tc>
          <w:tcPr>
            <w:tcW w:w="11254" w:type="dxa"/>
            <w:tcBorders>
              <w:top w:val="single" w:sz="4" w:space="0" w:color="000000"/>
              <w:left w:val="single" w:sz="4" w:space="0" w:color="000000"/>
              <w:bottom w:val="single" w:sz="4" w:space="0" w:color="000000"/>
              <w:right w:val="single" w:sz="4" w:space="0" w:color="000000"/>
            </w:tcBorders>
          </w:tcPr>
          <w:p w14:paraId="64DE7B5A" w14:textId="77777777" w:rsidR="00A263B5" w:rsidRDefault="00801225">
            <w:pPr>
              <w:spacing w:after="2" w:line="239" w:lineRule="auto"/>
              <w:ind w:left="1" w:right="7331"/>
            </w:pPr>
            <w:hyperlink r:id="rId79">
              <w:r w:rsidR="002A35D1">
                <w:rPr>
                  <w:color w:val="0000FF"/>
                  <w:sz w:val="28"/>
                  <w:u w:val="single" w:color="0000FF"/>
                </w:rPr>
                <w:t>https://patient.info</w:t>
              </w:r>
            </w:hyperlink>
            <w:hyperlink r:id="rId80">
              <w:r w:rsidR="002A35D1">
                <w:rPr>
                  <w:sz w:val="28"/>
                </w:rPr>
                <w:t xml:space="preserve"> </w:t>
              </w:r>
            </w:hyperlink>
            <w:r w:rsidR="002A35D1">
              <w:rPr>
                <w:sz w:val="28"/>
              </w:rPr>
              <w:t xml:space="preserve"> </w:t>
            </w:r>
            <w:hyperlink r:id="rId81">
              <w:r w:rsidR="002A35D1">
                <w:rPr>
                  <w:color w:val="0000FF"/>
                  <w:sz w:val="28"/>
                  <w:u w:val="single" w:color="0000FF"/>
                </w:rPr>
                <w:t>www.nhs.uk</w:t>
              </w:r>
            </w:hyperlink>
            <w:hyperlink r:id="rId82">
              <w:r w:rsidR="002A35D1">
                <w:rPr>
                  <w:sz w:val="28"/>
                </w:rPr>
                <w:t xml:space="preserve"> </w:t>
              </w:r>
            </w:hyperlink>
            <w:r w:rsidR="002A35D1">
              <w:rPr>
                <w:sz w:val="28"/>
              </w:rPr>
              <w:t xml:space="preserve"> </w:t>
            </w:r>
          </w:p>
          <w:p w14:paraId="462F283A" w14:textId="77777777" w:rsidR="00A263B5" w:rsidRDefault="00801225">
            <w:pPr>
              <w:ind w:left="1"/>
            </w:pPr>
            <w:hyperlink r:id="rId83">
              <w:r w:rsidR="002A35D1">
                <w:rPr>
                  <w:color w:val="0000FF"/>
                  <w:sz w:val="28"/>
                  <w:u w:val="single" w:color="0000FF"/>
                </w:rPr>
                <w:t>Royal College of Psychiatrists information</w:t>
              </w:r>
            </w:hyperlink>
            <w:hyperlink r:id="rId84">
              <w:r w:rsidR="002A35D1">
                <w:rPr>
                  <w:sz w:val="28"/>
                </w:rPr>
                <w:t xml:space="preserve"> </w:t>
              </w:r>
            </w:hyperlink>
            <w:r w:rsidR="002A35D1">
              <w:rPr>
                <w:sz w:val="28"/>
              </w:rPr>
              <w:t xml:space="preserve"> </w:t>
            </w:r>
          </w:p>
          <w:p w14:paraId="1A270E91" w14:textId="77777777" w:rsidR="00A263B5" w:rsidRDefault="00801225">
            <w:pPr>
              <w:ind w:left="1"/>
            </w:pPr>
            <w:hyperlink r:id="rId85">
              <w:r w:rsidR="002A35D1">
                <w:rPr>
                  <w:color w:val="0000FF"/>
                  <w:sz w:val="28"/>
                  <w:u w:val="single" w:color="0000FF"/>
                </w:rPr>
                <w:t>Rethink Mental Illness</w:t>
              </w:r>
            </w:hyperlink>
            <w:hyperlink r:id="rId86">
              <w:r w:rsidR="002A35D1">
                <w:rPr>
                  <w:sz w:val="28"/>
                </w:rPr>
                <w:t xml:space="preserve"> </w:t>
              </w:r>
            </w:hyperlink>
          </w:p>
          <w:p w14:paraId="67668DD1" w14:textId="77777777" w:rsidR="00A263B5" w:rsidRDefault="00801225">
            <w:pPr>
              <w:ind w:left="1"/>
            </w:pPr>
            <w:hyperlink r:id="rId87">
              <w:r w:rsidR="002A35D1">
                <w:rPr>
                  <w:color w:val="0000FF"/>
                  <w:sz w:val="28"/>
                  <w:u w:val="single" w:color="0000FF"/>
                </w:rPr>
                <w:t>Time to Change</w:t>
              </w:r>
            </w:hyperlink>
            <w:hyperlink r:id="rId88">
              <w:r w:rsidR="002A35D1">
                <w:rPr>
                  <w:sz w:val="28"/>
                </w:rPr>
                <w:t xml:space="preserve"> </w:t>
              </w:r>
            </w:hyperlink>
          </w:p>
        </w:tc>
      </w:tr>
    </w:tbl>
    <w:p w14:paraId="22777665" w14:textId="77777777" w:rsidR="00A263B5" w:rsidRDefault="002A35D1">
      <w:pPr>
        <w:spacing w:after="19"/>
        <w:jc w:val="both"/>
      </w:pPr>
      <w:r>
        <w:t xml:space="preserve"> </w:t>
      </w:r>
    </w:p>
    <w:p w14:paraId="5C05B284" w14:textId="77777777" w:rsidR="00A263B5" w:rsidRDefault="002A35D1">
      <w:pPr>
        <w:spacing w:after="19"/>
        <w:jc w:val="both"/>
      </w:pPr>
      <w:r>
        <w:t xml:space="preserve"> </w:t>
      </w:r>
    </w:p>
    <w:p w14:paraId="619E6A23" w14:textId="77777777" w:rsidR="00A263B5" w:rsidRDefault="002A35D1">
      <w:pPr>
        <w:spacing w:after="16"/>
        <w:jc w:val="both"/>
      </w:pPr>
      <w:r>
        <w:t xml:space="preserve"> </w:t>
      </w:r>
    </w:p>
    <w:p w14:paraId="155AA80B" w14:textId="77777777" w:rsidR="00A263B5" w:rsidRDefault="002A35D1">
      <w:pPr>
        <w:spacing w:after="19"/>
        <w:jc w:val="both"/>
      </w:pPr>
      <w:r>
        <w:t xml:space="preserve"> </w:t>
      </w:r>
    </w:p>
    <w:p w14:paraId="51ED73FA" w14:textId="77777777" w:rsidR="00A263B5" w:rsidRDefault="002A35D1">
      <w:pPr>
        <w:spacing w:after="19"/>
        <w:jc w:val="both"/>
      </w:pPr>
      <w:r>
        <w:t xml:space="preserve"> </w:t>
      </w:r>
    </w:p>
    <w:p w14:paraId="1D8730B0" w14:textId="77777777" w:rsidR="00A263B5" w:rsidRDefault="002A35D1">
      <w:pPr>
        <w:spacing w:after="16"/>
        <w:jc w:val="both"/>
      </w:pPr>
      <w:r>
        <w:lastRenderedPageBreak/>
        <w:t xml:space="preserve"> </w:t>
      </w:r>
    </w:p>
    <w:p w14:paraId="666394DF" w14:textId="77777777" w:rsidR="00A263B5" w:rsidRDefault="002A35D1">
      <w:pPr>
        <w:spacing w:after="0"/>
        <w:jc w:val="both"/>
      </w:pPr>
      <w:r>
        <w:t xml:space="preserve"> </w:t>
      </w:r>
    </w:p>
    <w:p w14:paraId="15530D0D" w14:textId="77777777" w:rsidR="00A263B5" w:rsidRDefault="00A263B5">
      <w:pPr>
        <w:spacing w:after="0"/>
        <w:ind w:left="-720" w:right="8309"/>
      </w:pPr>
    </w:p>
    <w:tbl>
      <w:tblPr>
        <w:tblStyle w:val="TableGrid"/>
        <w:tblW w:w="15614" w:type="dxa"/>
        <w:tblInd w:w="-107" w:type="dxa"/>
        <w:tblCellMar>
          <w:top w:w="59" w:type="dxa"/>
          <w:left w:w="107" w:type="dxa"/>
          <w:right w:w="88" w:type="dxa"/>
        </w:tblCellMar>
        <w:tblLook w:val="04A0" w:firstRow="1" w:lastRow="0" w:firstColumn="1" w:lastColumn="0" w:noHBand="0" w:noVBand="1"/>
      </w:tblPr>
      <w:tblGrid>
        <w:gridCol w:w="3083"/>
        <w:gridCol w:w="12531"/>
      </w:tblGrid>
      <w:tr w:rsidR="00A263B5" w14:paraId="5D9C9BEA" w14:textId="77777777">
        <w:trPr>
          <w:trHeight w:val="351"/>
        </w:trPr>
        <w:tc>
          <w:tcPr>
            <w:tcW w:w="15614" w:type="dxa"/>
            <w:gridSpan w:val="2"/>
            <w:tcBorders>
              <w:top w:val="single" w:sz="4" w:space="0" w:color="000000"/>
              <w:left w:val="single" w:sz="4" w:space="0" w:color="000000"/>
              <w:bottom w:val="single" w:sz="4" w:space="0" w:color="000000"/>
              <w:right w:val="single" w:sz="4" w:space="0" w:color="000000"/>
            </w:tcBorders>
            <w:shd w:val="clear" w:color="auto" w:fill="1F497D"/>
          </w:tcPr>
          <w:p w14:paraId="2E285DA0" w14:textId="77777777" w:rsidR="00A263B5" w:rsidRDefault="002A35D1">
            <w:r>
              <w:rPr>
                <w:b/>
                <w:color w:val="FFFFFF"/>
                <w:sz w:val="28"/>
              </w:rPr>
              <w:t xml:space="preserve">Specific Areas of Need – the following organisations offer help and support  </w:t>
            </w:r>
          </w:p>
        </w:tc>
      </w:tr>
      <w:tr w:rsidR="00A263B5" w14:paraId="4BDDD1D2" w14:textId="77777777">
        <w:trPr>
          <w:trHeight w:val="1720"/>
        </w:trPr>
        <w:tc>
          <w:tcPr>
            <w:tcW w:w="3083" w:type="dxa"/>
            <w:tcBorders>
              <w:top w:val="single" w:sz="4" w:space="0" w:color="000000"/>
              <w:left w:val="single" w:sz="4" w:space="0" w:color="000000"/>
              <w:bottom w:val="single" w:sz="4" w:space="0" w:color="000000"/>
              <w:right w:val="single" w:sz="4" w:space="0" w:color="000000"/>
            </w:tcBorders>
          </w:tcPr>
          <w:p w14:paraId="5C164336" w14:textId="77777777" w:rsidR="00A263B5" w:rsidRDefault="002A35D1">
            <w:pPr>
              <w:ind w:left="74"/>
            </w:pPr>
            <w:r>
              <w:rPr>
                <w:b/>
                <w:sz w:val="28"/>
              </w:rPr>
              <w:t xml:space="preserve">Drug/Alcohol Problems </w:t>
            </w:r>
          </w:p>
        </w:tc>
        <w:tc>
          <w:tcPr>
            <w:tcW w:w="12531" w:type="dxa"/>
            <w:tcBorders>
              <w:top w:val="single" w:sz="4" w:space="0" w:color="000000"/>
              <w:left w:val="single" w:sz="4" w:space="0" w:color="000000"/>
              <w:bottom w:val="single" w:sz="4" w:space="0" w:color="000000"/>
              <w:right w:val="single" w:sz="4" w:space="0" w:color="000000"/>
            </w:tcBorders>
          </w:tcPr>
          <w:p w14:paraId="5D1D5B56" w14:textId="77777777" w:rsidR="00A263B5" w:rsidRDefault="002A35D1">
            <w:pPr>
              <w:ind w:left="1"/>
            </w:pPr>
            <w:r>
              <w:rPr>
                <w:sz w:val="28"/>
              </w:rPr>
              <w:t xml:space="preserve">Inclusion Hampshire </w:t>
            </w:r>
            <w:hyperlink r:id="rId89">
              <w:r>
                <w:rPr>
                  <w:color w:val="0000FF"/>
                  <w:sz w:val="28"/>
                  <w:u w:val="single" w:color="0000FF"/>
                </w:rPr>
                <w:t>https://www.inclusion.org/inclusion</w:t>
              </w:r>
            </w:hyperlink>
            <w:hyperlink r:id="rId90">
              <w:r>
                <w:rPr>
                  <w:color w:val="0000FF"/>
                  <w:sz w:val="28"/>
                  <w:u w:val="single" w:color="0000FF"/>
                </w:rPr>
                <w:t>-</w:t>
              </w:r>
            </w:hyperlink>
            <w:hyperlink r:id="rId91">
              <w:r>
                <w:rPr>
                  <w:color w:val="0000FF"/>
                  <w:sz w:val="28"/>
                  <w:u w:val="single" w:color="0000FF"/>
                </w:rPr>
                <w:t>recovery</w:t>
              </w:r>
            </w:hyperlink>
            <w:hyperlink r:id="rId92">
              <w:r>
                <w:rPr>
                  <w:color w:val="0000FF"/>
                  <w:sz w:val="28"/>
                  <w:u w:val="single" w:color="0000FF"/>
                </w:rPr>
                <w:t>-</w:t>
              </w:r>
            </w:hyperlink>
            <w:hyperlink r:id="rId93">
              <w:r>
                <w:rPr>
                  <w:color w:val="0000FF"/>
                  <w:sz w:val="28"/>
                  <w:u w:val="single" w:color="0000FF"/>
                </w:rPr>
                <w:t>hampshire/</w:t>
              </w:r>
            </w:hyperlink>
            <w:hyperlink r:id="rId94">
              <w:r>
                <w:rPr>
                  <w:sz w:val="28"/>
                </w:rPr>
                <w:t xml:space="preserve"> </w:t>
              </w:r>
            </w:hyperlink>
            <w:r>
              <w:rPr>
                <w:sz w:val="28"/>
              </w:rPr>
              <w:t xml:space="preserve"> </w:t>
            </w:r>
          </w:p>
          <w:p w14:paraId="4A45E196" w14:textId="77777777" w:rsidR="00A263B5" w:rsidRDefault="002A35D1">
            <w:pPr>
              <w:ind w:left="1"/>
            </w:pPr>
            <w:r>
              <w:rPr>
                <w:sz w:val="28"/>
              </w:rPr>
              <w:t xml:space="preserve">Frank </w:t>
            </w:r>
            <w:hyperlink r:id="rId95">
              <w:r>
                <w:rPr>
                  <w:color w:val="0000FF"/>
                  <w:sz w:val="28"/>
                  <w:u w:val="single" w:color="0000FF"/>
                </w:rPr>
                <w:t>https://www.talktofrank.com/get</w:t>
              </w:r>
            </w:hyperlink>
            <w:hyperlink r:id="rId96">
              <w:r>
                <w:rPr>
                  <w:color w:val="0000FF"/>
                  <w:sz w:val="28"/>
                  <w:u w:val="single" w:color="0000FF"/>
                </w:rPr>
                <w:t>-</w:t>
              </w:r>
            </w:hyperlink>
            <w:hyperlink r:id="rId97">
              <w:r>
                <w:rPr>
                  <w:color w:val="0000FF"/>
                  <w:sz w:val="28"/>
                  <w:u w:val="single" w:color="0000FF"/>
                </w:rPr>
                <w:t>help/find</w:t>
              </w:r>
            </w:hyperlink>
            <w:hyperlink r:id="rId98">
              <w:r>
                <w:rPr>
                  <w:color w:val="0000FF"/>
                  <w:sz w:val="28"/>
                  <w:u w:val="single" w:color="0000FF"/>
                </w:rPr>
                <w:t>-</w:t>
              </w:r>
            </w:hyperlink>
            <w:hyperlink r:id="rId99">
              <w:r>
                <w:rPr>
                  <w:color w:val="0000FF"/>
                  <w:sz w:val="28"/>
                  <w:u w:val="single" w:color="0000FF"/>
                </w:rPr>
                <w:t>support</w:t>
              </w:r>
            </w:hyperlink>
            <w:hyperlink r:id="rId100">
              <w:r>
                <w:rPr>
                  <w:color w:val="0000FF"/>
                  <w:sz w:val="28"/>
                  <w:u w:val="single" w:color="0000FF"/>
                </w:rPr>
                <w:t>-</w:t>
              </w:r>
            </w:hyperlink>
            <w:hyperlink r:id="rId101">
              <w:r>
                <w:rPr>
                  <w:color w:val="0000FF"/>
                  <w:sz w:val="28"/>
                  <w:u w:val="single" w:color="0000FF"/>
                </w:rPr>
                <w:t>near</w:t>
              </w:r>
            </w:hyperlink>
            <w:hyperlink r:id="rId102">
              <w:r>
                <w:rPr>
                  <w:color w:val="0000FF"/>
                  <w:sz w:val="28"/>
                  <w:u w:val="single" w:color="0000FF"/>
                </w:rPr>
                <w:t>-</w:t>
              </w:r>
            </w:hyperlink>
            <w:hyperlink r:id="rId103">
              <w:r>
                <w:rPr>
                  <w:color w:val="0000FF"/>
                  <w:sz w:val="28"/>
                  <w:u w:val="single" w:color="0000FF"/>
                </w:rPr>
                <w:t>you</w:t>
              </w:r>
            </w:hyperlink>
            <w:hyperlink r:id="rId104">
              <w:r>
                <w:rPr>
                  <w:sz w:val="28"/>
                </w:rPr>
                <w:t xml:space="preserve"> </w:t>
              </w:r>
            </w:hyperlink>
            <w:r>
              <w:rPr>
                <w:sz w:val="28"/>
              </w:rPr>
              <w:t xml:space="preserve"> </w:t>
            </w:r>
          </w:p>
          <w:p w14:paraId="75EC0E2E" w14:textId="77777777" w:rsidR="00A263B5" w:rsidRDefault="002A35D1">
            <w:pPr>
              <w:ind w:left="1"/>
            </w:pPr>
            <w:r>
              <w:rPr>
                <w:sz w:val="28"/>
              </w:rPr>
              <w:t xml:space="preserve">DrinkAware </w:t>
            </w:r>
            <w:hyperlink r:id="rId105">
              <w:r>
                <w:rPr>
                  <w:color w:val="0000FF"/>
                  <w:sz w:val="28"/>
                  <w:u w:val="single" w:color="0000FF"/>
                </w:rPr>
                <w:t>https://www.drinkaware.co.uk/</w:t>
              </w:r>
            </w:hyperlink>
            <w:hyperlink r:id="rId106">
              <w:r>
                <w:rPr>
                  <w:sz w:val="28"/>
                </w:rPr>
                <w:t xml:space="preserve"> </w:t>
              </w:r>
            </w:hyperlink>
            <w:r>
              <w:rPr>
                <w:sz w:val="28"/>
              </w:rPr>
              <w:t xml:space="preserve"> </w:t>
            </w:r>
          </w:p>
          <w:p w14:paraId="7BE900FB" w14:textId="77777777" w:rsidR="00A263B5" w:rsidRDefault="002A35D1">
            <w:pPr>
              <w:ind w:left="1"/>
            </w:pPr>
            <w:r>
              <w:rPr>
                <w:sz w:val="28"/>
              </w:rPr>
              <w:t xml:space="preserve">Action on Addiction </w:t>
            </w:r>
            <w:hyperlink r:id="rId107">
              <w:r>
                <w:rPr>
                  <w:color w:val="0000FF"/>
                  <w:sz w:val="28"/>
                  <w:u w:val="single" w:color="0000FF"/>
                </w:rPr>
                <w:t>https://www.actiononaddiction.org.uk/</w:t>
              </w:r>
            </w:hyperlink>
            <w:hyperlink r:id="rId108">
              <w:r>
                <w:rPr>
                  <w:sz w:val="28"/>
                </w:rPr>
                <w:t xml:space="preserve"> </w:t>
              </w:r>
            </w:hyperlink>
            <w:r>
              <w:rPr>
                <w:sz w:val="28"/>
              </w:rPr>
              <w:t xml:space="preserve"> </w:t>
            </w:r>
          </w:p>
          <w:p w14:paraId="34D78A35" w14:textId="77777777" w:rsidR="00A263B5" w:rsidRDefault="002A35D1">
            <w:pPr>
              <w:ind w:left="1"/>
            </w:pPr>
            <w:r>
              <w:rPr>
                <w:sz w:val="28"/>
              </w:rPr>
              <w:t xml:space="preserve">AdFam </w:t>
            </w:r>
            <w:hyperlink r:id="rId109">
              <w:r>
                <w:rPr>
                  <w:color w:val="0000FF"/>
                  <w:sz w:val="28"/>
                  <w:u w:val="single" w:color="0000FF"/>
                </w:rPr>
                <w:t>https://adfam.org.uk/help</w:t>
              </w:r>
            </w:hyperlink>
            <w:hyperlink r:id="rId110">
              <w:r>
                <w:rPr>
                  <w:color w:val="0000FF"/>
                  <w:sz w:val="28"/>
                  <w:u w:val="single" w:color="0000FF"/>
                </w:rPr>
                <w:t>-</w:t>
              </w:r>
            </w:hyperlink>
            <w:hyperlink r:id="rId111">
              <w:r>
                <w:rPr>
                  <w:color w:val="0000FF"/>
                  <w:sz w:val="28"/>
                  <w:u w:val="single" w:color="0000FF"/>
                </w:rPr>
                <w:t>for</w:t>
              </w:r>
            </w:hyperlink>
            <w:hyperlink r:id="rId112">
              <w:r>
                <w:rPr>
                  <w:color w:val="0000FF"/>
                  <w:sz w:val="28"/>
                  <w:u w:val="single" w:color="0000FF"/>
                </w:rPr>
                <w:t>-</w:t>
              </w:r>
            </w:hyperlink>
            <w:hyperlink r:id="rId113">
              <w:r>
                <w:rPr>
                  <w:color w:val="0000FF"/>
                  <w:sz w:val="28"/>
                  <w:u w:val="single" w:color="0000FF"/>
                </w:rPr>
                <w:t>families/useful</w:t>
              </w:r>
            </w:hyperlink>
            <w:hyperlink r:id="rId114">
              <w:r>
                <w:rPr>
                  <w:color w:val="0000FF"/>
                  <w:sz w:val="28"/>
                  <w:u w:val="single" w:color="0000FF"/>
                </w:rPr>
                <w:t>-</w:t>
              </w:r>
            </w:hyperlink>
            <w:hyperlink r:id="rId115">
              <w:r>
                <w:rPr>
                  <w:color w:val="0000FF"/>
                  <w:sz w:val="28"/>
                  <w:u w:val="single" w:color="0000FF"/>
                </w:rPr>
                <w:t>organisations</w:t>
              </w:r>
            </w:hyperlink>
            <w:hyperlink r:id="rId116">
              <w:r>
                <w:rPr>
                  <w:sz w:val="28"/>
                </w:rPr>
                <w:t xml:space="preserve"> </w:t>
              </w:r>
            </w:hyperlink>
            <w:r>
              <w:rPr>
                <w:sz w:val="28"/>
              </w:rPr>
              <w:t xml:space="preserve"> </w:t>
            </w:r>
          </w:p>
        </w:tc>
      </w:tr>
      <w:tr w:rsidR="00A263B5" w14:paraId="0D039344" w14:textId="77777777">
        <w:trPr>
          <w:trHeight w:val="350"/>
        </w:trPr>
        <w:tc>
          <w:tcPr>
            <w:tcW w:w="3083" w:type="dxa"/>
            <w:tcBorders>
              <w:top w:val="single" w:sz="4" w:space="0" w:color="000000"/>
              <w:left w:val="single" w:sz="4" w:space="0" w:color="000000"/>
              <w:bottom w:val="single" w:sz="4" w:space="0" w:color="000000"/>
              <w:right w:val="single" w:sz="4" w:space="0" w:color="000000"/>
            </w:tcBorders>
          </w:tcPr>
          <w:p w14:paraId="17C73278" w14:textId="77777777" w:rsidR="00A263B5" w:rsidRDefault="002A35D1">
            <w:pPr>
              <w:ind w:right="18"/>
              <w:jc w:val="center"/>
            </w:pPr>
            <w:r>
              <w:rPr>
                <w:b/>
                <w:sz w:val="28"/>
              </w:rPr>
              <w:t xml:space="preserve">LGBT+ </w:t>
            </w:r>
          </w:p>
        </w:tc>
        <w:tc>
          <w:tcPr>
            <w:tcW w:w="12531" w:type="dxa"/>
            <w:tcBorders>
              <w:top w:val="single" w:sz="4" w:space="0" w:color="000000"/>
              <w:left w:val="single" w:sz="4" w:space="0" w:color="000000"/>
              <w:bottom w:val="single" w:sz="4" w:space="0" w:color="000000"/>
              <w:right w:val="single" w:sz="4" w:space="0" w:color="000000"/>
            </w:tcBorders>
          </w:tcPr>
          <w:p w14:paraId="4FE7DC84" w14:textId="77777777" w:rsidR="00A263B5" w:rsidRDefault="002A35D1">
            <w:pPr>
              <w:ind w:left="1"/>
            </w:pPr>
            <w:r>
              <w:rPr>
                <w:sz w:val="28"/>
              </w:rPr>
              <w:t xml:space="preserve">Switchboard is a confidential LGBT+ helpline: phone, webchat and email. </w:t>
            </w:r>
            <w:hyperlink r:id="rId117">
              <w:r>
                <w:rPr>
                  <w:color w:val="0000FF"/>
                  <w:sz w:val="28"/>
                  <w:u w:val="single" w:color="0000FF"/>
                </w:rPr>
                <w:t>https://switchboard.lgbt/</w:t>
              </w:r>
            </w:hyperlink>
            <w:hyperlink r:id="rId118">
              <w:r>
                <w:rPr>
                  <w:sz w:val="28"/>
                </w:rPr>
                <w:t xml:space="preserve"> </w:t>
              </w:r>
            </w:hyperlink>
            <w:r>
              <w:rPr>
                <w:sz w:val="28"/>
              </w:rPr>
              <w:t xml:space="preserve"> </w:t>
            </w:r>
          </w:p>
        </w:tc>
      </w:tr>
      <w:tr w:rsidR="00A263B5" w14:paraId="5BC29C58" w14:textId="77777777">
        <w:trPr>
          <w:trHeight w:val="1378"/>
        </w:trPr>
        <w:tc>
          <w:tcPr>
            <w:tcW w:w="3083" w:type="dxa"/>
            <w:tcBorders>
              <w:top w:val="single" w:sz="4" w:space="0" w:color="000000"/>
              <w:left w:val="single" w:sz="4" w:space="0" w:color="000000"/>
              <w:bottom w:val="single" w:sz="4" w:space="0" w:color="000000"/>
              <w:right w:val="single" w:sz="4" w:space="0" w:color="000000"/>
            </w:tcBorders>
          </w:tcPr>
          <w:p w14:paraId="5D354CFA" w14:textId="77777777" w:rsidR="00A263B5" w:rsidRDefault="002A35D1">
            <w:pPr>
              <w:jc w:val="center"/>
            </w:pPr>
            <w:r>
              <w:rPr>
                <w:b/>
                <w:sz w:val="28"/>
              </w:rPr>
              <w:t xml:space="preserve">Older People &amp; Dementia </w:t>
            </w:r>
          </w:p>
        </w:tc>
        <w:tc>
          <w:tcPr>
            <w:tcW w:w="12531" w:type="dxa"/>
            <w:tcBorders>
              <w:top w:val="single" w:sz="4" w:space="0" w:color="000000"/>
              <w:left w:val="single" w:sz="4" w:space="0" w:color="000000"/>
              <w:bottom w:val="single" w:sz="4" w:space="0" w:color="000000"/>
              <w:right w:val="single" w:sz="4" w:space="0" w:color="000000"/>
            </w:tcBorders>
          </w:tcPr>
          <w:p w14:paraId="60D6F247" w14:textId="77777777" w:rsidR="00A263B5" w:rsidRDefault="002A35D1">
            <w:pPr>
              <w:ind w:left="1"/>
            </w:pPr>
            <w:r>
              <w:rPr>
                <w:sz w:val="28"/>
              </w:rPr>
              <w:t xml:space="preserve">Age UK. Advice line: </w:t>
            </w:r>
            <w:r>
              <w:rPr>
                <w:b/>
                <w:color w:val="1F497D"/>
                <w:sz w:val="28"/>
              </w:rPr>
              <w:t>0800 678 1602</w:t>
            </w:r>
            <w:r>
              <w:rPr>
                <w:sz w:val="28"/>
              </w:rPr>
              <w:t xml:space="preserve"> Befriending: </w:t>
            </w:r>
            <w:hyperlink r:id="rId119">
              <w:r>
                <w:rPr>
                  <w:color w:val="0000FF"/>
                  <w:sz w:val="28"/>
                  <w:u w:val="single" w:color="0000FF"/>
                </w:rPr>
                <w:t>https://www.ageuk.org.uk/services/</w:t>
              </w:r>
            </w:hyperlink>
            <w:hyperlink r:id="rId120">
              <w:r>
                <w:rPr>
                  <w:sz w:val="28"/>
                </w:rPr>
                <w:t xml:space="preserve"> </w:t>
              </w:r>
            </w:hyperlink>
            <w:r>
              <w:rPr>
                <w:sz w:val="28"/>
              </w:rPr>
              <w:t xml:space="preserve"> </w:t>
            </w:r>
          </w:p>
          <w:p w14:paraId="3119775E" w14:textId="77777777" w:rsidR="00A263B5" w:rsidRDefault="002A35D1">
            <w:pPr>
              <w:ind w:left="1"/>
            </w:pPr>
            <w:r>
              <w:rPr>
                <w:sz w:val="28"/>
              </w:rPr>
              <w:t xml:space="preserve">Alzheimer’s UK support: </w:t>
            </w:r>
            <w:r>
              <w:rPr>
                <w:b/>
                <w:color w:val="1F497D"/>
                <w:sz w:val="28"/>
              </w:rPr>
              <w:t>0333 150 3456</w:t>
            </w:r>
            <w:hyperlink r:id="rId121">
              <w:r>
                <w:rPr>
                  <w:sz w:val="28"/>
                </w:rPr>
                <w:t xml:space="preserve"> </w:t>
              </w:r>
            </w:hyperlink>
            <w:hyperlink r:id="rId122">
              <w:r>
                <w:rPr>
                  <w:color w:val="0000FF"/>
                  <w:sz w:val="28"/>
                  <w:u w:val="single" w:color="0000FF"/>
                </w:rPr>
                <w:t>https://www.alzheimers.org.uk/</w:t>
              </w:r>
            </w:hyperlink>
            <w:hyperlink r:id="rId123">
              <w:r>
                <w:rPr>
                  <w:sz w:val="28"/>
                </w:rPr>
                <w:t xml:space="preserve"> </w:t>
              </w:r>
            </w:hyperlink>
            <w:r>
              <w:rPr>
                <w:sz w:val="28"/>
              </w:rPr>
              <w:t xml:space="preserve"> </w:t>
            </w:r>
          </w:p>
          <w:p w14:paraId="3905285E" w14:textId="77777777" w:rsidR="00A263B5" w:rsidRDefault="002A35D1">
            <w:pPr>
              <w:ind w:left="1"/>
            </w:pPr>
            <w:r>
              <w:rPr>
                <w:sz w:val="28"/>
              </w:rPr>
              <w:t xml:space="preserve">Princess Royal Trust for Carers: </w:t>
            </w:r>
            <w:hyperlink r:id="rId124">
              <w:r>
                <w:rPr>
                  <w:color w:val="0000FF"/>
                  <w:sz w:val="28"/>
                  <w:u w:val="single" w:color="0000FF"/>
                </w:rPr>
                <w:t>https://carercentre.com/</w:t>
              </w:r>
            </w:hyperlink>
            <w:hyperlink r:id="rId125">
              <w:r>
                <w:rPr>
                  <w:sz w:val="28"/>
                </w:rPr>
                <w:t xml:space="preserve"> </w:t>
              </w:r>
            </w:hyperlink>
            <w:r>
              <w:rPr>
                <w:sz w:val="28"/>
              </w:rPr>
              <w:t xml:space="preserve">Care Support Workers: </w:t>
            </w:r>
            <w:r>
              <w:rPr>
                <w:b/>
                <w:color w:val="1F497D"/>
                <w:sz w:val="28"/>
              </w:rPr>
              <w:t xml:space="preserve">01264 835246 </w:t>
            </w:r>
            <w:r>
              <w:rPr>
                <w:sz w:val="28"/>
              </w:rPr>
              <w:t xml:space="preserve">Emergency  </w:t>
            </w:r>
          </w:p>
          <w:p w14:paraId="15EA621C" w14:textId="77777777" w:rsidR="00A263B5" w:rsidRDefault="002A35D1">
            <w:pPr>
              <w:ind w:left="1"/>
            </w:pPr>
            <w:r>
              <w:rPr>
                <w:sz w:val="28"/>
              </w:rPr>
              <w:t xml:space="preserve">Dementia UK: </w:t>
            </w:r>
            <w:hyperlink r:id="rId126">
              <w:r>
                <w:rPr>
                  <w:color w:val="0000FF"/>
                  <w:sz w:val="28"/>
                  <w:u w:val="single" w:color="0000FF"/>
                </w:rPr>
                <w:t>https://www.dementiauk.org/get</w:t>
              </w:r>
            </w:hyperlink>
            <w:hyperlink r:id="rId127">
              <w:r>
                <w:rPr>
                  <w:color w:val="0000FF"/>
                  <w:sz w:val="28"/>
                  <w:u w:val="single" w:color="0000FF"/>
                </w:rPr>
                <w:t>-</w:t>
              </w:r>
            </w:hyperlink>
            <w:hyperlink r:id="rId128">
              <w:r>
                <w:rPr>
                  <w:color w:val="0000FF"/>
                  <w:sz w:val="28"/>
                  <w:u w:val="single" w:color="0000FF"/>
                </w:rPr>
                <w:t>support/</w:t>
              </w:r>
            </w:hyperlink>
            <w:hyperlink r:id="rId129">
              <w:r>
                <w:rPr>
                  <w:sz w:val="28"/>
                </w:rPr>
                <w:t xml:space="preserve"> </w:t>
              </w:r>
            </w:hyperlink>
            <w:r>
              <w:rPr>
                <w:sz w:val="28"/>
              </w:rPr>
              <w:t xml:space="preserve">Helpline: </w:t>
            </w:r>
            <w:r>
              <w:rPr>
                <w:b/>
                <w:color w:val="1F497D"/>
                <w:sz w:val="28"/>
              </w:rPr>
              <w:t xml:space="preserve">0800 888 6678 </w:t>
            </w:r>
          </w:p>
        </w:tc>
      </w:tr>
      <w:tr w:rsidR="00A263B5" w14:paraId="01B16782" w14:textId="77777777">
        <w:trPr>
          <w:trHeight w:val="694"/>
        </w:trPr>
        <w:tc>
          <w:tcPr>
            <w:tcW w:w="3083" w:type="dxa"/>
            <w:tcBorders>
              <w:top w:val="single" w:sz="4" w:space="0" w:color="000000"/>
              <w:left w:val="single" w:sz="4" w:space="0" w:color="000000"/>
              <w:bottom w:val="single" w:sz="4" w:space="0" w:color="000000"/>
              <w:right w:val="single" w:sz="4" w:space="0" w:color="000000"/>
            </w:tcBorders>
          </w:tcPr>
          <w:p w14:paraId="53F4C372" w14:textId="77777777" w:rsidR="00A263B5" w:rsidRDefault="002A35D1">
            <w:pPr>
              <w:ind w:right="22"/>
              <w:jc w:val="center"/>
            </w:pPr>
            <w:r>
              <w:rPr>
                <w:b/>
                <w:sz w:val="28"/>
              </w:rPr>
              <w:t xml:space="preserve">Anxiety Conditions </w:t>
            </w:r>
          </w:p>
        </w:tc>
        <w:tc>
          <w:tcPr>
            <w:tcW w:w="12531" w:type="dxa"/>
            <w:tcBorders>
              <w:top w:val="single" w:sz="4" w:space="0" w:color="000000"/>
              <w:left w:val="single" w:sz="4" w:space="0" w:color="000000"/>
              <w:bottom w:val="single" w:sz="4" w:space="0" w:color="000000"/>
              <w:right w:val="single" w:sz="4" w:space="0" w:color="000000"/>
            </w:tcBorders>
          </w:tcPr>
          <w:p w14:paraId="6FFAC055" w14:textId="77777777" w:rsidR="00A263B5" w:rsidRDefault="002A35D1">
            <w:pPr>
              <w:ind w:left="1" w:right="6778"/>
            </w:pPr>
            <w:r>
              <w:rPr>
                <w:sz w:val="28"/>
              </w:rPr>
              <w:t>Anxiety UK:</w:t>
            </w:r>
            <w:hyperlink r:id="rId130">
              <w:r>
                <w:t xml:space="preserve"> </w:t>
              </w:r>
            </w:hyperlink>
            <w:hyperlink r:id="rId131">
              <w:r>
                <w:rPr>
                  <w:color w:val="0000FF"/>
                  <w:sz w:val="28"/>
                  <w:u w:val="single" w:color="0000FF"/>
                </w:rPr>
                <w:t>https://www.anxietyuk.org.uk/</w:t>
              </w:r>
            </w:hyperlink>
            <w:hyperlink r:id="rId132">
              <w:r>
                <w:rPr>
                  <w:sz w:val="28"/>
                </w:rPr>
                <w:t xml:space="preserve"> </w:t>
              </w:r>
            </w:hyperlink>
            <w:r>
              <w:rPr>
                <w:sz w:val="28"/>
              </w:rPr>
              <w:t xml:space="preserve"> OCD Action:</w:t>
            </w:r>
            <w:hyperlink r:id="rId133">
              <w:r>
                <w:rPr>
                  <w:sz w:val="28"/>
                </w:rPr>
                <w:t xml:space="preserve"> </w:t>
              </w:r>
            </w:hyperlink>
            <w:hyperlink r:id="rId134">
              <w:r>
                <w:rPr>
                  <w:color w:val="0000FF"/>
                  <w:sz w:val="28"/>
                  <w:u w:val="single" w:color="0000FF"/>
                </w:rPr>
                <w:t>http://www.ocdaction.org.uk/</w:t>
              </w:r>
            </w:hyperlink>
            <w:hyperlink r:id="rId135">
              <w:r>
                <w:rPr>
                  <w:sz w:val="28"/>
                </w:rPr>
                <w:t xml:space="preserve"> </w:t>
              </w:r>
            </w:hyperlink>
            <w:r>
              <w:rPr>
                <w:sz w:val="28"/>
              </w:rPr>
              <w:t xml:space="preserve">  </w:t>
            </w:r>
          </w:p>
        </w:tc>
      </w:tr>
      <w:tr w:rsidR="00A263B5" w14:paraId="7CB369ED" w14:textId="77777777">
        <w:trPr>
          <w:trHeight w:val="2062"/>
        </w:trPr>
        <w:tc>
          <w:tcPr>
            <w:tcW w:w="3083" w:type="dxa"/>
            <w:tcBorders>
              <w:top w:val="single" w:sz="4" w:space="0" w:color="000000"/>
              <w:left w:val="single" w:sz="4" w:space="0" w:color="000000"/>
              <w:bottom w:val="single" w:sz="4" w:space="0" w:color="000000"/>
              <w:right w:val="single" w:sz="4" w:space="0" w:color="000000"/>
            </w:tcBorders>
          </w:tcPr>
          <w:p w14:paraId="0DDC85A0" w14:textId="77777777" w:rsidR="00A263B5" w:rsidRDefault="002A35D1">
            <w:pPr>
              <w:ind w:left="43"/>
            </w:pPr>
            <w:r>
              <w:rPr>
                <w:b/>
                <w:sz w:val="28"/>
              </w:rPr>
              <w:t xml:space="preserve">Neurological Conditions </w:t>
            </w:r>
          </w:p>
        </w:tc>
        <w:tc>
          <w:tcPr>
            <w:tcW w:w="12531" w:type="dxa"/>
            <w:tcBorders>
              <w:top w:val="single" w:sz="4" w:space="0" w:color="000000"/>
              <w:left w:val="single" w:sz="4" w:space="0" w:color="000000"/>
              <w:bottom w:val="single" w:sz="4" w:space="0" w:color="000000"/>
              <w:right w:val="single" w:sz="4" w:space="0" w:color="000000"/>
            </w:tcBorders>
          </w:tcPr>
          <w:p w14:paraId="5FFF02B9" w14:textId="77777777" w:rsidR="00A263B5" w:rsidRDefault="002A35D1">
            <w:pPr>
              <w:ind w:left="1"/>
            </w:pPr>
            <w:r>
              <w:rPr>
                <w:sz w:val="28"/>
              </w:rPr>
              <w:t xml:space="preserve">The Brain Charity offers emotional support, practical help and social activities to anyone with a neurological </w:t>
            </w:r>
          </w:p>
          <w:p w14:paraId="55185B82" w14:textId="77777777" w:rsidR="00A263B5" w:rsidRDefault="002A35D1">
            <w:pPr>
              <w:ind w:left="1"/>
            </w:pPr>
            <w:r>
              <w:rPr>
                <w:sz w:val="28"/>
              </w:rPr>
              <w:t>condition and to their family, friends and carers.</w:t>
            </w:r>
            <w:hyperlink r:id="rId136">
              <w:r>
                <w:rPr>
                  <w:sz w:val="28"/>
                </w:rPr>
                <w:t xml:space="preserve"> </w:t>
              </w:r>
            </w:hyperlink>
            <w:hyperlink r:id="rId137">
              <w:r>
                <w:rPr>
                  <w:color w:val="0000FF"/>
                  <w:sz w:val="28"/>
                  <w:u w:val="single" w:color="0000FF"/>
                </w:rPr>
                <w:t>https://www.thebraincharity.org.uk/</w:t>
              </w:r>
            </w:hyperlink>
            <w:hyperlink r:id="rId138">
              <w:r>
                <w:rPr>
                  <w:sz w:val="28"/>
                </w:rPr>
                <w:t xml:space="preserve"> </w:t>
              </w:r>
            </w:hyperlink>
            <w:r>
              <w:rPr>
                <w:sz w:val="28"/>
              </w:rPr>
              <w:t xml:space="preserve">  </w:t>
            </w:r>
          </w:p>
          <w:p w14:paraId="227B5E13" w14:textId="77777777" w:rsidR="00A263B5" w:rsidRDefault="002A35D1">
            <w:pPr>
              <w:ind w:left="1"/>
            </w:pPr>
            <w:r>
              <w:rPr>
                <w:sz w:val="28"/>
              </w:rPr>
              <w:t>National Autistic Society:</w:t>
            </w:r>
            <w:hyperlink r:id="rId139">
              <w:r>
                <w:rPr>
                  <w:sz w:val="28"/>
                </w:rPr>
                <w:t xml:space="preserve"> </w:t>
              </w:r>
            </w:hyperlink>
            <w:hyperlink r:id="rId140">
              <w:r>
                <w:rPr>
                  <w:color w:val="0000FF"/>
                  <w:sz w:val="28"/>
                  <w:u w:val="single" w:color="0000FF"/>
                </w:rPr>
                <w:t>https://www.autism.org.uk/</w:t>
              </w:r>
            </w:hyperlink>
            <w:hyperlink r:id="rId141">
              <w:r>
                <w:rPr>
                  <w:sz w:val="28"/>
                </w:rPr>
                <w:t xml:space="preserve"> </w:t>
              </w:r>
            </w:hyperlink>
            <w:r>
              <w:rPr>
                <w:b/>
                <w:color w:val="1F497D"/>
                <w:sz w:val="28"/>
              </w:rPr>
              <w:t>0808 800 4104</w:t>
            </w:r>
            <w:r>
              <w:rPr>
                <w:sz w:val="28"/>
              </w:rPr>
              <w:t xml:space="preserve"> </w:t>
            </w:r>
          </w:p>
          <w:p w14:paraId="71D4BC31" w14:textId="77777777" w:rsidR="00A263B5" w:rsidRDefault="002A35D1">
            <w:pPr>
              <w:ind w:left="1"/>
            </w:pPr>
            <w:r>
              <w:rPr>
                <w:sz w:val="28"/>
              </w:rPr>
              <w:t xml:space="preserve">Autism Hampshire: </w:t>
            </w:r>
            <w:hyperlink r:id="rId142">
              <w:r>
                <w:rPr>
                  <w:color w:val="0000FF"/>
                  <w:sz w:val="28"/>
                  <w:u w:val="single" w:color="0000FF"/>
                </w:rPr>
                <w:t>https://www.autismhampshire.org.uk/</w:t>
              </w:r>
            </w:hyperlink>
            <w:hyperlink r:id="rId143">
              <w:r>
                <w:rPr>
                  <w:sz w:val="28"/>
                </w:rPr>
                <w:t xml:space="preserve"> </w:t>
              </w:r>
            </w:hyperlink>
            <w:r>
              <w:rPr>
                <w:b/>
                <w:color w:val="1F497D"/>
                <w:sz w:val="28"/>
              </w:rPr>
              <w:t>02380 766162</w:t>
            </w:r>
            <w:r>
              <w:rPr>
                <w:color w:val="1F497D"/>
                <w:sz w:val="28"/>
              </w:rPr>
              <w:t xml:space="preserve"> </w:t>
            </w:r>
            <w:r>
              <w:rPr>
                <w:sz w:val="28"/>
              </w:rPr>
              <w:t xml:space="preserve"> </w:t>
            </w:r>
          </w:p>
          <w:p w14:paraId="094493F9" w14:textId="77777777" w:rsidR="00A263B5" w:rsidRDefault="002A35D1">
            <w:pPr>
              <w:ind w:left="1"/>
            </w:pPr>
            <w:r>
              <w:rPr>
                <w:sz w:val="28"/>
              </w:rPr>
              <w:t xml:space="preserve">ADHD Foundation: </w:t>
            </w:r>
            <w:hyperlink r:id="rId144">
              <w:r>
                <w:rPr>
                  <w:color w:val="0000FF"/>
                  <w:sz w:val="28"/>
                  <w:u w:val="single" w:color="0000FF"/>
                </w:rPr>
                <w:t>https://www.adhdfoundation.org.uk/</w:t>
              </w:r>
            </w:hyperlink>
            <w:hyperlink r:id="rId145">
              <w:r>
                <w:rPr>
                  <w:sz w:val="28"/>
                </w:rPr>
                <w:t xml:space="preserve"> </w:t>
              </w:r>
            </w:hyperlink>
            <w:r>
              <w:rPr>
                <w:sz w:val="28"/>
              </w:rPr>
              <w:t xml:space="preserve"> </w:t>
            </w:r>
          </w:p>
          <w:p w14:paraId="26ED67CA" w14:textId="77777777" w:rsidR="00A263B5" w:rsidRDefault="002A35D1">
            <w:pPr>
              <w:ind w:left="1"/>
            </w:pPr>
            <w:r>
              <w:rPr>
                <w:sz w:val="28"/>
              </w:rPr>
              <w:t>ADDISS: ADD Information and Support Service:</w:t>
            </w:r>
            <w:hyperlink r:id="rId146">
              <w:r>
                <w:rPr>
                  <w:sz w:val="28"/>
                </w:rPr>
                <w:t xml:space="preserve"> </w:t>
              </w:r>
            </w:hyperlink>
            <w:hyperlink r:id="rId147">
              <w:r>
                <w:rPr>
                  <w:color w:val="0000FF"/>
                  <w:sz w:val="28"/>
                  <w:u w:val="single" w:color="0000FF"/>
                </w:rPr>
                <w:t>http://www.addiss.co.uk/</w:t>
              </w:r>
            </w:hyperlink>
            <w:hyperlink r:id="rId148">
              <w:r>
                <w:rPr>
                  <w:sz w:val="28"/>
                </w:rPr>
                <w:t xml:space="preserve"> </w:t>
              </w:r>
            </w:hyperlink>
            <w:r>
              <w:rPr>
                <w:b/>
                <w:color w:val="1F497D"/>
                <w:sz w:val="28"/>
              </w:rPr>
              <w:t>020 8952 2800</w:t>
            </w:r>
            <w:r>
              <w:t xml:space="preserve"> </w:t>
            </w:r>
          </w:p>
        </w:tc>
      </w:tr>
      <w:tr w:rsidR="00A263B5" w14:paraId="152E4F32" w14:textId="77777777">
        <w:trPr>
          <w:trHeight w:val="350"/>
        </w:trPr>
        <w:tc>
          <w:tcPr>
            <w:tcW w:w="3083" w:type="dxa"/>
            <w:tcBorders>
              <w:top w:val="single" w:sz="4" w:space="0" w:color="000000"/>
              <w:left w:val="single" w:sz="4" w:space="0" w:color="000000"/>
              <w:bottom w:val="single" w:sz="4" w:space="0" w:color="000000"/>
              <w:right w:val="single" w:sz="4" w:space="0" w:color="000000"/>
            </w:tcBorders>
          </w:tcPr>
          <w:p w14:paraId="09F3961F" w14:textId="77777777" w:rsidR="00A263B5" w:rsidRDefault="002A35D1">
            <w:pPr>
              <w:ind w:right="20"/>
              <w:jc w:val="center"/>
            </w:pPr>
            <w:r>
              <w:rPr>
                <w:b/>
                <w:sz w:val="28"/>
              </w:rPr>
              <w:t xml:space="preserve">Bereavement </w:t>
            </w:r>
          </w:p>
        </w:tc>
        <w:tc>
          <w:tcPr>
            <w:tcW w:w="12531" w:type="dxa"/>
            <w:tcBorders>
              <w:top w:val="single" w:sz="4" w:space="0" w:color="000000"/>
              <w:left w:val="single" w:sz="4" w:space="0" w:color="000000"/>
              <w:bottom w:val="single" w:sz="4" w:space="0" w:color="000000"/>
              <w:right w:val="single" w:sz="4" w:space="0" w:color="000000"/>
            </w:tcBorders>
          </w:tcPr>
          <w:p w14:paraId="60D2E1D3" w14:textId="77777777" w:rsidR="00A263B5" w:rsidRDefault="002A35D1">
            <w:pPr>
              <w:ind w:left="1"/>
            </w:pPr>
            <w:r>
              <w:rPr>
                <w:sz w:val="28"/>
              </w:rPr>
              <w:t xml:space="preserve">Cruse Bereavement Care: </w:t>
            </w:r>
            <w:hyperlink r:id="rId149">
              <w:r>
                <w:rPr>
                  <w:color w:val="0000FF"/>
                  <w:sz w:val="28"/>
                  <w:u w:val="single" w:color="0000FF"/>
                </w:rPr>
                <w:t>https://www.cruse.org.uk/</w:t>
              </w:r>
            </w:hyperlink>
            <w:hyperlink r:id="rId150">
              <w:r>
                <w:rPr>
                  <w:sz w:val="28"/>
                </w:rPr>
                <w:t xml:space="preserve"> </w:t>
              </w:r>
            </w:hyperlink>
            <w:r>
              <w:rPr>
                <w:sz w:val="28"/>
              </w:rPr>
              <w:t xml:space="preserve">Helpline: </w:t>
            </w:r>
            <w:r>
              <w:rPr>
                <w:b/>
                <w:color w:val="1F497D"/>
                <w:sz w:val="28"/>
              </w:rPr>
              <w:t>0808 808 1677</w:t>
            </w:r>
            <w:r>
              <w:rPr>
                <w:sz w:val="28"/>
              </w:rPr>
              <w:t xml:space="preserve"> </w:t>
            </w:r>
          </w:p>
        </w:tc>
      </w:tr>
      <w:tr w:rsidR="00A263B5" w14:paraId="4313A790" w14:textId="77777777">
        <w:trPr>
          <w:trHeight w:val="1037"/>
        </w:trPr>
        <w:tc>
          <w:tcPr>
            <w:tcW w:w="3083" w:type="dxa"/>
            <w:tcBorders>
              <w:top w:val="single" w:sz="4" w:space="0" w:color="000000"/>
              <w:left w:val="single" w:sz="4" w:space="0" w:color="000000"/>
              <w:bottom w:val="single" w:sz="4" w:space="0" w:color="000000"/>
              <w:right w:val="single" w:sz="4" w:space="0" w:color="000000"/>
            </w:tcBorders>
          </w:tcPr>
          <w:p w14:paraId="2CA0E817" w14:textId="77777777" w:rsidR="00A263B5" w:rsidRDefault="002A35D1">
            <w:pPr>
              <w:ind w:right="21"/>
              <w:jc w:val="center"/>
            </w:pPr>
            <w:r>
              <w:rPr>
                <w:b/>
                <w:sz w:val="28"/>
              </w:rPr>
              <w:t xml:space="preserve">Trauma </w:t>
            </w:r>
          </w:p>
        </w:tc>
        <w:tc>
          <w:tcPr>
            <w:tcW w:w="12531" w:type="dxa"/>
            <w:tcBorders>
              <w:top w:val="single" w:sz="4" w:space="0" w:color="000000"/>
              <w:left w:val="single" w:sz="4" w:space="0" w:color="000000"/>
              <w:bottom w:val="single" w:sz="4" w:space="0" w:color="000000"/>
              <w:right w:val="single" w:sz="4" w:space="0" w:color="000000"/>
            </w:tcBorders>
          </w:tcPr>
          <w:p w14:paraId="33F4734D" w14:textId="77777777" w:rsidR="00A263B5" w:rsidRDefault="002A35D1">
            <w:pPr>
              <w:ind w:left="1"/>
            </w:pPr>
            <w:r>
              <w:rPr>
                <w:sz w:val="28"/>
              </w:rPr>
              <w:t xml:space="preserve">Combat Stress: </w:t>
            </w:r>
            <w:hyperlink r:id="rId151">
              <w:r>
                <w:rPr>
                  <w:color w:val="0000FF"/>
                  <w:sz w:val="28"/>
                  <w:u w:val="single" w:color="0000FF"/>
                </w:rPr>
                <w:t>https://www.combatstress.org.uk/</w:t>
              </w:r>
            </w:hyperlink>
            <w:hyperlink r:id="rId152">
              <w:r>
                <w:rPr>
                  <w:sz w:val="28"/>
                </w:rPr>
                <w:t xml:space="preserve"> </w:t>
              </w:r>
            </w:hyperlink>
            <w:r>
              <w:rPr>
                <w:sz w:val="28"/>
              </w:rPr>
              <w:t xml:space="preserve">Helpline: </w:t>
            </w:r>
            <w:r>
              <w:rPr>
                <w:b/>
                <w:color w:val="1F497D"/>
                <w:sz w:val="28"/>
              </w:rPr>
              <w:t xml:space="preserve">0800 138 1619 </w:t>
            </w:r>
          </w:p>
          <w:p w14:paraId="43F82C9C" w14:textId="77777777" w:rsidR="00A263B5" w:rsidRDefault="002A35D1">
            <w:pPr>
              <w:ind w:left="1"/>
            </w:pPr>
            <w:r>
              <w:rPr>
                <w:sz w:val="28"/>
              </w:rPr>
              <w:t xml:space="preserve">PTSD: </w:t>
            </w:r>
            <w:hyperlink r:id="rId153">
              <w:r>
                <w:rPr>
                  <w:color w:val="0000FF"/>
                  <w:sz w:val="28"/>
                  <w:u w:val="single" w:color="0000FF"/>
                </w:rPr>
                <w:t>https://www.ptsduk.org/</w:t>
              </w:r>
            </w:hyperlink>
            <w:hyperlink r:id="rId154">
              <w:r>
                <w:rPr>
                  <w:sz w:val="28"/>
                </w:rPr>
                <w:t xml:space="preserve"> </w:t>
              </w:r>
            </w:hyperlink>
            <w:r>
              <w:rPr>
                <w:sz w:val="28"/>
              </w:rPr>
              <w:t xml:space="preserve"> </w:t>
            </w:r>
          </w:p>
          <w:p w14:paraId="22D43C22" w14:textId="77777777" w:rsidR="00A263B5" w:rsidRDefault="002A35D1">
            <w:pPr>
              <w:ind w:left="1"/>
            </w:pPr>
            <w:r>
              <w:rPr>
                <w:sz w:val="28"/>
              </w:rPr>
              <w:t xml:space="preserve">Victim Support (victims and witnesses of crime/accidents): </w:t>
            </w:r>
            <w:hyperlink r:id="rId155">
              <w:r>
                <w:rPr>
                  <w:color w:val="0000FF"/>
                  <w:sz w:val="28"/>
                  <w:u w:val="single" w:color="0000FF"/>
                </w:rPr>
                <w:t>https://www.victimsupport.org.uk/</w:t>
              </w:r>
            </w:hyperlink>
            <w:hyperlink r:id="rId156">
              <w:r>
                <w:rPr>
                  <w:sz w:val="28"/>
                </w:rPr>
                <w:t xml:space="preserve"> </w:t>
              </w:r>
            </w:hyperlink>
          </w:p>
        </w:tc>
      </w:tr>
      <w:tr w:rsidR="00A263B5" w14:paraId="3C829D52" w14:textId="77777777">
        <w:trPr>
          <w:trHeight w:val="350"/>
        </w:trPr>
        <w:tc>
          <w:tcPr>
            <w:tcW w:w="3083" w:type="dxa"/>
            <w:tcBorders>
              <w:top w:val="single" w:sz="4" w:space="0" w:color="000000"/>
              <w:left w:val="single" w:sz="4" w:space="0" w:color="000000"/>
              <w:bottom w:val="single" w:sz="4" w:space="0" w:color="000000"/>
              <w:right w:val="single" w:sz="4" w:space="0" w:color="000000"/>
            </w:tcBorders>
          </w:tcPr>
          <w:p w14:paraId="64101687" w14:textId="77777777" w:rsidR="00A263B5" w:rsidRDefault="002A35D1">
            <w:pPr>
              <w:ind w:right="22"/>
              <w:jc w:val="center"/>
            </w:pPr>
            <w:r>
              <w:rPr>
                <w:b/>
                <w:sz w:val="28"/>
              </w:rPr>
              <w:t xml:space="preserve">Eating Disorders </w:t>
            </w:r>
          </w:p>
        </w:tc>
        <w:tc>
          <w:tcPr>
            <w:tcW w:w="12531" w:type="dxa"/>
            <w:tcBorders>
              <w:top w:val="single" w:sz="4" w:space="0" w:color="000000"/>
              <w:left w:val="single" w:sz="4" w:space="0" w:color="000000"/>
              <w:bottom w:val="single" w:sz="4" w:space="0" w:color="000000"/>
              <w:right w:val="single" w:sz="4" w:space="0" w:color="000000"/>
            </w:tcBorders>
          </w:tcPr>
          <w:p w14:paraId="583D235D" w14:textId="77777777" w:rsidR="00A263B5" w:rsidRDefault="002A35D1">
            <w:pPr>
              <w:ind w:left="1"/>
            </w:pPr>
            <w:r>
              <w:rPr>
                <w:sz w:val="28"/>
              </w:rPr>
              <w:t xml:space="preserve">Beat: </w:t>
            </w:r>
            <w:hyperlink r:id="rId157">
              <w:r>
                <w:rPr>
                  <w:color w:val="0000FF"/>
                  <w:sz w:val="28"/>
                  <w:u w:val="single" w:color="0000FF"/>
                </w:rPr>
                <w:t>https://www.beateatingdisorders.org.uk/</w:t>
              </w:r>
            </w:hyperlink>
            <w:hyperlink r:id="rId158">
              <w:r>
                <w:rPr>
                  <w:sz w:val="28"/>
                </w:rPr>
                <w:t xml:space="preserve"> </w:t>
              </w:r>
            </w:hyperlink>
            <w:r>
              <w:rPr>
                <w:sz w:val="28"/>
              </w:rPr>
              <w:t xml:space="preserve">Helpline: </w:t>
            </w:r>
            <w:r>
              <w:rPr>
                <w:b/>
                <w:color w:val="1F497D"/>
                <w:sz w:val="28"/>
              </w:rPr>
              <w:t xml:space="preserve">0808 801 0677 </w:t>
            </w:r>
            <w:r>
              <w:rPr>
                <w:sz w:val="28"/>
              </w:rPr>
              <w:t xml:space="preserve">and webchat. </w:t>
            </w:r>
          </w:p>
        </w:tc>
      </w:tr>
      <w:tr w:rsidR="00A263B5" w14:paraId="1660A273" w14:textId="77777777">
        <w:trPr>
          <w:trHeight w:val="1037"/>
        </w:trPr>
        <w:tc>
          <w:tcPr>
            <w:tcW w:w="3083" w:type="dxa"/>
            <w:tcBorders>
              <w:top w:val="single" w:sz="4" w:space="0" w:color="000000"/>
              <w:left w:val="single" w:sz="4" w:space="0" w:color="000000"/>
              <w:bottom w:val="single" w:sz="4" w:space="0" w:color="000000"/>
              <w:right w:val="single" w:sz="4" w:space="0" w:color="000000"/>
            </w:tcBorders>
          </w:tcPr>
          <w:p w14:paraId="79DA3A43" w14:textId="77777777" w:rsidR="00A263B5" w:rsidRDefault="002A35D1">
            <w:pPr>
              <w:ind w:right="21"/>
              <w:jc w:val="center"/>
            </w:pPr>
            <w:r>
              <w:rPr>
                <w:b/>
                <w:sz w:val="28"/>
              </w:rPr>
              <w:t xml:space="preserve">Depression </w:t>
            </w:r>
          </w:p>
        </w:tc>
        <w:tc>
          <w:tcPr>
            <w:tcW w:w="12531" w:type="dxa"/>
            <w:tcBorders>
              <w:top w:val="single" w:sz="4" w:space="0" w:color="000000"/>
              <w:left w:val="single" w:sz="4" w:space="0" w:color="000000"/>
              <w:bottom w:val="single" w:sz="4" w:space="0" w:color="000000"/>
              <w:right w:val="single" w:sz="4" w:space="0" w:color="000000"/>
            </w:tcBorders>
          </w:tcPr>
          <w:p w14:paraId="43FA169F" w14:textId="77777777" w:rsidR="00A263B5" w:rsidRDefault="002A35D1">
            <w:pPr>
              <w:ind w:left="1"/>
            </w:pPr>
            <w:r>
              <w:rPr>
                <w:sz w:val="28"/>
              </w:rPr>
              <w:t xml:space="preserve">Depression UK: </w:t>
            </w:r>
            <w:hyperlink r:id="rId159">
              <w:r>
                <w:rPr>
                  <w:color w:val="0000FF"/>
                  <w:sz w:val="28"/>
                  <w:u w:val="single" w:color="0000FF"/>
                </w:rPr>
                <w:t>http://depressionuk.org/</w:t>
              </w:r>
            </w:hyperlink>
            <w:hyperlink r:id="rId160">
              <w:r>
                <w:rPr>
                  <w:sz w:val="28"/>
                </w:rPr>
                <w:t xml:space="preserve"> </w:t>
              </w:r>
            </w:hyperlink>
            <w:r>
              <w:rPr>
                <w:sz w:val="28"/>
              </w:rPr>
              <w:t xml:space="preserve"> </w:t>
            </w:r>
          </w:p>
          <w:p w14:paraId="6C42BC62" w14:textId="77777777" w:rsidR="00A263B5" w:rsidRDefault="002A35D1">
            <w:pPr>
              <w:ind w:left="1"/>
            </w:pPr>
            <w:r>
              <w:rPr>
                <w:sz w:val="28"/>
              </w:rPr>
              <w:t xml:space="preserve">Side by Side: </w:t>
            </w:r>
            <w:hyperlink r:id="rId161">
              <w:r>
                <w:rPr>
                  <w:color w:val="0000FF"/>
                  <w:sz w:val="28"/>
                  <w:u w:val="single" w:color="0000FF"/>
                </w:rPr>
                <w:t>https://sidebyside.mind.org.uk/</w:t>
              </w:r>
            </w:hyperlink>
            <w:hyperlink r:id="rId162">
              <w:r>
                <w:rPr>
                  <w:sz w:val="28"/>
                </w:rPr>
                <w:t xml:space="preserve"> </w:t>
              </w:r>
            </w:hyperlink>
            <w:r>
              <w:rPr>
                <w:sz w:val="28"/>
              </w:rPr>
              <w:t xml:space="preserve">- an online forum run by the charity Mind </w:t>
            </w:r>
          </w:p>
          <w:p w14:paraId="5741E7A6" w14:textId="77777777" w:rsidR="00A263B5" w:rsidRDefault="002A35D1">
            <w:pPr>
              <w:ind w:left="1"/>
            </w:pPr>
            <w:r>
              <w:rPr>
                <w:sz w:val="28"/>
              </w:rPr>
              <w:t xml:space="preserve">CALM (Campaign Against Living Miserably): </w:t>
            </w:r>
            <w:hyperlink r:id="rId163">
              <w:r>
                <w:rPr>
                  <w:color w:val="0000FF"/>
                  <w:sz w:val="28"/>
                  <w:u w:val="single" w:color="0000FF"/>
                </w:rPr>
                <w:t>https://www.thecalmzone.net/</w:t>
              </w:r>
            </w:hyperlink>
            <w:hyperlink r:id="rId164">
              <w:r>
                <w:rPr>
                  <w:sz w:val="28"/>
                </w:rPr>
                <w:t xml:space="preserve"> </w:t>
              </w:r>
            </w:hyperlink>
            <w:r>
              <w:rPr>
                <w:b/>
                <w:color w:val="1F497D"/>
                <w:sz w:val="28"/>
              </w:rPr>
              <w:t>0800 58 58 58</w:t>
            </w:r>
            <w:r>
              <w:rPr>
                <w:color w:val="1F497D"/>
                <w:sz w:val="28"/>
              </w:rPr>
              <w:t xml:space="preserve"> </w:t>
            </w:r>
            <w:r>
              <w:rPr>
                <w:sz w:val="28"/>
              </w:rPr>
              <w:t xml:space="preserve"> </w:t>
            </w:r>
          </w:p>
        </w:tc>
      </w:tr>
      <w:tr w:rsidR="00A263B5" w14:paraId="29D91606" w14:textId="77777777">
        <w:trPr>
          <w:trHeight w:val="694"/>
        </w:trPr>
        <w:tc>
          <w:tcPr>
            <w:tcW w:w="3083" w:type="dxa"/>
            <w:tcBorders>
              <w:top w:val="single" w:sz="4" w:space="0" w:color="000000"/>
              <w:left w:val="single" w:sz="4" w:space="0" w:color="000000"/>
              <w:bottom w:val="single" w:sz="4" w:space="0" w:color="000000"/>
              <w:right w:val="single" w:sz="4" w:space="0" w:color="000000"/>
            </w:tcBorders>
          </w:tcPr>
          <w:p w14:paraId="1444D2C6" w14:textId="77777777" w:rsidR="00A263B5" w:rsidRDefault="002A35D1">
            <w:pPr>
              <w:ind w:right="18"/>
              <w:jc w:val="center"/>
            </w:pPr>
            <w:r>
              <w:rPr>
                <w:b/>
                <w:sz w:val="28"/>
              </w:rPr>
              <w:t xml:space="preserve">Abuse </w:t>
            </w:r>
          </w:p>
        </w:tc>
        <w:tc>
          <w:tcPr>
            <w:tcW w:w="12531" w:type="dxa"/>
            <w:tcBorders>
              <w:top w:val="single" w:sz="4" w:space="0" w:color="000000"/>
              <w:left w:val="single" w:sz="4" w:space="0" w:color="000000"/>
              <w:bottom w:val="single" w:sz="4" w:space="0" w:color="000000"/>
              <w:right w:val="single" w:sz="4" w:space="0" w:color="000000"/>
            </w:tcBorders>
          </w:tcPr>
          <w:p w14:paraId="2F56A3DD" w14:textId="77777777" w:rsidR="00A263B5" w:rsidRDefault="002A35D1">
            <w:pPr>
              <w:ind w:left="1"/>
            </w:pPr>
            <w:r>
              <w:rPr>
                <w:sz w:val="28"/>
              </w:rPr>
              <w:t xml:space="preserve">A list of local and national organisations to support victims of abuse is on the Hampshire Constabulary </w:t>
            </w:r>
            <w:hyperlink r:id="rId165">
              <w:r>
                <w:rPr>
                  <w:color w:val="0000FF"/>
                  <w:sz w:val="28"/>
                  <w:u w:val="single" w:color="0000FF"/>
                </w:rPr>
                <w:t>website</w:t>
              </w:r>
            </w:hyperlink>
            <w:hyperlink r:id="rId166">
              <w:r>
                <w:rPr>
                  <w:sz w:val="28"/>
                </w:rPr>
                <w:t xml:space="preserve"> </w:t>
              </w:r>
            </w:hyperlink>
          </w:p>
        </w:tc>
      </w:tr>
      <w:tr w:rsidR="00A263B5" w14:paraId="5ABF334C" w14:textId="77777777">
        <w:trPr>
          <w:trHeight w:val="353"/>
        </w:trPr>
        <w:tc>
          <w:tcPr>
            <w:tcW w:w="3083" w:type="dxa"/>
            <w:tcBorders>
              <w:top w:val="single" w:sz="4" w:space="0" w:color="000000"/>
              <w:left w:val="single" w:sz="4" w:space="0" w:color="000000"/>
              <w:bottom w:val="single" w:sz="4" w:space="0" w:color="000000"/>
              <w:right w:val="single" w:sz="4" w:space="0" w:color="000000"/>
            </w:tcBorders>
          </w:tcPr>
          <w:p w14:paraId="082EBBA0" w14:textId="77777777" w:rsidR="00A263B5" w:rsidRDefault="002A35D1">
            <w:pPr>
              <w:ind w:left="53"/>
            </w:pPr>
            <w:r>
              <w:rPr>
                <w:b/>
                <w:sz w:val="28"/>
              </w:rPr>
              <w:t xml:space="preserve">Relationship Difficulties </w:t>
            </w:r>
          </w:p>
        </w:tc>
        <w:tc>
          <w:tcPr>
            <w:tcW w:w="12531" w:type="dxa"/>
            <w:tcBorders>
              <w:top w:val="single" w:sz="4" w:space="0" w:color="000000"/>
              <w:left w:val="single" w:sz="4" w:space="0" w:color="000000"/>
              <w:bottom w:val="single" w:sz="4" w:space="0" w:color="000000"/>
              <w:right w:val="single" w:sz="4" w:space="0" w:color="000000"/>
            </w:tcBorders>
          </w:tcPr>
          <w:p w14:paraId="03E09BA1" w14:textId="77777777" w:rsidR="00A263B5" w:rsidRDefault="002A35D1">
            <w:pPr>
              <w:ind w:left="1"/>
            </w:pPr>
            <w:r>
              <w:rPr>
                <w:sz w:val="28"/>
              </w:rPr>
              <w:t xml:space="preserve">Relate: </w:t>
            </w:r>
            <w:hyperlink r:id="rId167">
              <w:r>
                <w:rPr>
                  <w:color w:val="0000FF"/>
                  <w:sz w:val="28"/>
                  <w:u w:val="single" w:color="0000FF"/>
                </w:rPr>
                <w:t>https://www.relate.org.uk/</w:t>
              </w:r>
            </w:hyperlink>
            <w:hyperlink r:id="rId168">
              <w:r>
                <w:rPr>
                  <w:sz w:val="28"/>
                </w:rPr>
                <w:t xml:space="preserve"> </w:t>
              </w:r>
            </w:hyperlink>
            <w:r>
              <w:rPr>
                <w:sz w:val="28"/>
              </w:rPr>
              <w:t xml:space="preserve">Tel: </w:t>
            </w:r>
            <w:r>
              <w:rPr>
                <w:b/>
                <w:color w:val="1F497D"/>
                <w:sz w:val="28"/>
              </w:rPr>
              <w:t>0300 0030396</w:t>
            </w:r>
            <w:r>
              <w:rPr>
                <w:sz w:val="28"/>
              </w:rPr>
              <w:t xml:space="preserve"> </w:t>
            </w:r>
          </w:p>
        </w:tc>
      </w:tr>
    </w:tbl>
    <w:p w14:paraId="741FD335" w14:textId="77777777" w:rsidR="00A263B5" w:rsidRDefault="002A35D1">
      <w:pPr>
        <w:spacing w:after="0"/>
        <w:jc w:val="both"/>
      </w:pPr>
      <w:r>
        <w:t xml:space="preserve"> </w:t>
      </w:r>
    </w:p>
    <w:tbl>
      <w:tblPr>
        <w:tblStyle w:val="TableGrid"/>
        <w:tblW w:w="15614" w:type="dxa"/>
        <w:tblInd w:w="-107" w:type="dxa"/>
        <w:tblCellMar>
          <w:top w:w="60" w:type="dxa"/>
          <w:left w:w="17" w:type="dxa"/>
        </w:tblCellMar>
        <w:tblLook w:val="04A0" w:firstRow="1" w:lastRow="0" w:firstColumn="1" w:lastColumn="0" w:noHBand="0" w:noVBand="1"/>
      </w:tblPr>
      <w:tblGrid>
        <w:gridCol w:w="4644"/>
        <w:gridCol w:w="4678"/>
        <w:gridCol w:w="6292"/>
      </w:tblGrid>
      <w:tr w:rsidR="00A263B5" w14:paraId="23CB2EB4" w14:textId="77777777">
        <w:trPr>
          <w:trHeight w:val="348"/>
        </w:trPr>
        <w:tc>
          <w:tcPr>
            <w:tcW w:w="15614" w:type="dxa"/>
            <w:gridSpan w:val="3"/>
            <w:tcBorders>
              <w:top w:val="single" w:sz="4" w:space="0" w:color="000000"/>
              <w:left w:val="single" w:sz="4" w:space="0" w:color="000000"/>
              <w:bottom w:val="single" w:sz="4" w:space="0" w:color="000000"/>
              <w:right w:val="single" w:sz="4" w:space="0" w:color="000000"/>
            </w:tcBorders>
            <w:shd w:val="clear" w:color="auto" w:fill="1F497D"/>
          </w:tcPr>
          <w:p w14:paraId="03F687FA" w14:textId="77777777" w:rsidR="00A263B5" w:rsidRDefault="002A35D1">
            <w:pPr>
              <w:ind w:left="90"/>
            </w:pPr>
            <w:r>
              <w:rPr>
                <w:b/>
                <w:color w:val="FFFFFF"/>
                <w:sz w:val="28"/>
              </w:rPr>
              <w:t>Support for Parents</w:t>
            </w:r>
            <w:r>
              <w:rPr>
                <w:b/>
                <w:sz w:val="28"/>
              </w:rPr>
              <w:t xml:space="preserve"> </w:t>
            </w:r>
          </w:p>
        </w:tc>
      </w:tr>
      <w:tr w:rsidR="00A263B5" w14:paraId="534566E0" w14:textId="77777777">
        <w:trPr>
          <w:trHeight w:val="3674"/>
        </w:trPr>
        <w:tc>
          <w:tcPr>
            <w:tcW w:w="4644" w:type="dxa"/>
            <w:tcBorders>
              <w:top w:val="single" w:sz="4" w:space="0" w:color="000000"/>
              <w:left w:val="single" w:sz="4" w:space="0" w:color="000000"/>
              <w:bottom w:val="single" w:sz="4" w:space="0" w:color="000000"/>
              <w:right w:val="single" w:sz="4" w:space="0" w:color="000000"/>
            </w:tcBorders>
          </w:tcPr>
          <w:p w14:paraId="44CB81A9" w14:textId="77777777" w:rsidR="00A263B5" w:rsidRDefault="002A35D1">
            <w:pPr>
              <w:ind w:right="16"/>
              <w:jc w:val="center"/>
            </w:pPr>
            <w:r>
              <w:rPr>
                <w:b/>
                <w:color w:val="1F497D"/>
                <w:sz w:val="28"/>
              </w:rPr>
              <w:t>PANDAS</w:t>
            </w:r>
            <w:r>
              <w:rPr>
                <w:color w:val="1F497D"/>
                <w:sz w:val="28"/>
              </w:rPr>
              <w:t xml:space="preserve"> </w:t>
            </w:r>
          </w:p>
          <w:p w14:paraId="4E3A1B2B" w14:textId="77777777" w:rsidR="00A263B5" w:rsidRDefault="002A35D1">
            <w:pPr>
              <w:spacing w:after="1" w:line="258" w:lineRule="auto"/>
              <w:ind w:left="86"/>
            </w:pPr>
            <w:r>
              <w:rPr>
                <w:noProof/>
              </w:rPr>
              <w:drawing>
                <wp:anchor distT="0" distB="0" distL="114300" distR="114300" simplePos="0" relativeHeight="251659264" behindDoc="0" locked="0" layoutInCell="1" allowOverlap="0" wp14:anchorId="1AA2EFE9" wp14:editId="77DA7670">
                  <wp:simplePos x="0" y="0"/>
                  <wp:positionH relativeFrom="column">
                    <wp:posOffset>65278</wp:posOffset>
                  </wp:positionH>
                  <wp:positionV relativeFrom="paragraph">
                    <wp:posOffset>-22986</wp:posOffset>
                  </wp:positionV>
                  <wp:extent cx="818172" cy="761365"/>
                  <wp:effectExtent l="0" t="0" r="0" b="0"/>
                  <wp:wrapSquare wrapText="bothSides"/>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169"/>
                          <a:stretch>
                            <a:fillRect/>
                          </a:stretch>
                        </pic:blipFill>
                        <pic:spPr>
                          <a:xfrm>
                            <a:off x="0" y="0"/>
                            <a:ext cx="818172" cy="761365"/>
                          </a:xfrm>
                          <a:prstGeom prst="rect">
                            <a:avLst/>
                          </a:prstGeom>
                        </pic:spPr>
                      </pic:pic>
                    </a:graphicData>
                  </a:graphic>
                </wp:anchor>
              </w:drawing>
            </w:r>
            <w:r>
              <w:rPr>
                <w:sz w:val="28"/>
              </w:rPr>
              <w:t xml:space="preserve">Charity for perinatal mental illness offers free telephone support MonSun 9am-8pm on </w:t>
            </w:r>
            <w:r>
              <w:rPr>
                <w:b/>
                <w:color w:val="1F497D"/>
                <w:sz w:val="28"/>
              </w:rPr>
              <w:t xml:space="preserve">0808 </w:t>
            </w:r>
          </w:p>
          <w:p w14:paraId="2631143E" w14:textId="77777777" w:rsidR="00A263B5" w:rsidRDefault="002A35D1">
            <w:pPr>
              <w:spacing w:line="258" w:lineRule="auto"/>
              <w:ind w:left="90"/>
            </w:pPr>
            <w:r>
              <w:rPr>
                <w:b/>
                <w:color w:val="1F497D"/>
                <w:sz w:val="28"/>
              </w:rPr>
              <w:t>1961 776</w:t>
            </w:r>
            <w:r>
              <w:rPr>
                <w:color w:val="1F497D"/>
                <w:sz w:val="28"/>
              </w:rPr>
              <w:t xml:space="preserve"> </w:t>
            </w:r>
            <w:r>
              <w:rPr>
                <w:sz w:val="28"/>
              </w:rPr>
              <w:t xml:space="preserve">or by email on </w:t>
            </w:r>
            <w:r>
              <w:rPr>
                <w:color w:val="0000FF"/>
                <w:sz w:val="28"/>
                <w:u w:val="single" w:color="0000FF"/>
              </w:rPr>
              <w:t>info@pandasfoundation.org.uk</w:t>
            </w:r>
            <w:r>
              <w:rPr>
                <w:sz w:val="28"/>
              </w:rPr>
              <w:t xml:space="preserve">  (response within 72 hours)  </w:t>
            </w:r>
            <w:hyperlink r:id="rId170">
              <w:r>
                <w:rPr>
                  <w:color w:val="0000FF"/>
                  <w:sz w:val="28"/>
                  <w:u w:val="single" w:color="0000FF"/>
                </w:rPr>
                <w:t>https://pandasfoundation.org.uk/</w:t>
              </w:r>
            </w:hyperlink>
            <w:hyperlink r:id="rId171">
              <w:r>
                <w:rPr>
                  <w:sz w:val="28"/>
                </w:rPr>
                <w:t xml:space="preserve"> </w:t>
              </w:r>
            </w:hyperlink>
            <w:r>
              <w:rPr>
                <w:sz w:val="28"/>
              </w:rPr>
              <w:t xml:space="preserve"> </w:t>
            </w:r>
          </w:p>
          <w:p w14:paraId="43E25D46" w14:textId="77777777" w:rsidR="00A263B5" w:rsidRDefault="002A35D1">
            <w:pPr>
              <w:ind w:left="43"/>
              <w:jc w:val="center"/>
            </w:pPr>
            <w:r>
              <w:rPr>
                <w:sz w:val="28"/>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5E211C99" w14:textId="77777777" w:rsidR="00A263B5" w:rsidRDefault="002A35D1">
            <w:pPr>
              <w:ind w:right="18"/>
              <w:jc w:val="center"/>
            </w:pPr>
            <w:r>
              <w:rPr>
                <w:b/>
                <w:color w:val="1F497D"/>
                <w:sz w:val="28"/>
              </w:rPr>
              <w:t xml:space="preserve">Channel Mum </w:t>
            </w:r>
          </w:p>
          <w:p w14:paraId="3752EF13" w14:textId="77777777" w:rsidR="00A263B5" w:rsidRDefault="002A35D1">
            <w:pPr>
              <w:spacing w:after="343" w:line="239" w:lineRule="auto"/>
              <w:ind w:left="123" w:right="74"/>
            </w:pPr>
            <w:r>
              <w:rPr>
                <w:noProof/>
              </w:rPr>
              <w:drawing>
                <wp:anchor distT="0" distB="0" distL="114300" distR="114300" simplePos="0" relativeHeight="251660288" behindDoc="0" locked="0" layoutInCell="1" allowOverlap="0" wp14:anchorId="12FE9AC1" wp14:editId="4C839F86">
                  <wp:simplePos x="0" y="0"/>
                  <wp:positionH relativeFrom="column">
                    <wp:posOffset>88900</wp:posOffset>
                  </wp:positionH>
                  <wp:positionV relativeFrom="paragraph">
                    <wp:posOffset>-888</wp:posOffset>
                  </wp:positionV>
                  <wp:extent cx="1167765" cy="948690"/>
                  <wp:effectExtent l="0" t="0" r="0" b="0"/>
                  <wp:wrapSquare wrapText="bothSides"/>
                  <wp:docPr id="1435" name="Picture 1435"/>
                  <wp:cNvGraphicFramePr/>
                  <a:graphic xmlns:a="http://schemas.openxmlformats.org/drawingml/2006/main">
                    <a:graphicData uri="http://schemas.openxmlformats.org/drawingml/2006/picture">
                      <pic:pic xmlns:pic="http://schemas.openxmlformats.org/drawingml/2006/picture">
                        <pic:nvPicPr>
                          <pic:cNvPr id="1435" name="Picture 1435"/>
                          <pic:cNvPicPr/>
                        </pic:nvPicPr>
                        <pic:blipFill>
                          <a:blip r:embed="rId172"/>
                          <a:stretch>
                            <a:fillRect/>
                          </a:stretch>
                        </pic:blipFill>
                        <pic:spPr>
                          <a:xfrm>
                            <a:off x="0" y="0"/>
                            <a:ext cx="1167765" cy="948690"/>
                          </a:xfrm>
                          <a:prstGeom prst="rect">
                            <a:avLst/>
                          </a:prstGeom>
                        </pic:spPr>
                      </pic:pic>
                    </a:graphicData>
                  </a:graphic>
                </wp:anchor>
              </w:drawing>
            </w:r>
            <w:r>
              <w:rPr>
                <w:sz w:val="28"/>
              </w:rPr>
              <w:t xml:space="preserve">Support – including for mental health - in an online community. </w:t>
            </w:r>
          </w:p>
          <w:p w14:paraId="03AA8F69" w14:textId="77777777" w:rsidR="00A263B5" w:rsidRDefault="00801225">
            <w:pPr>
              <w:ind w:right="17"/>
              <w:jc w:val="center"/>
            </w:pPr>
            <w:hyperlink r:id="rId173">
              <w:r w:rsidR="002A35D1">
                <w:rPr>
                  <w:color w:val="0000FF"/>
                  <w:sz w:val="28"/>
                  <w:u w:val="single" w:color="0000FF"/>
                </w:rPr>
                <w:t>www.channelmum.com/c/mental</w:t>
              </w:r>
            </w:hyperlink>
            <w:hyperlink r:id="rId174">
              <w:r w:rsidR="002A35D1">
                <w:rPr>
                  <w:color w:val="0000FF"/>
                  <w:sz w:val="28"/>
                  <w:u w:val="single" w:color="0000FF"/>
                </w:rPr>
                <w:t>-</w:t>
              </w:r>
            </w:hyperlink>
          </w:p>
          <w:p w14:paraId="414C6B03" w14:textId="77777777" w:rsidR="00A263B5" w:rsidRDefault="00801225">
            <w:pPr>
              <w:ind w:right="19"/>
              <w:jc w:val="center"/>
            </w:pPr>
            <w:hyperlink r:id="rId175">
              <w:r w:rsidR="002A35D1">
                <w:rPr>
                  <w:color w:val="0000FF"/>
                  <w:sz w:val="28"/>
                  <w:u w:val="single" w:color="0000FF"/>
                </w:rPr>
                <w:t>health</w:t>
              </w:r>
            </w:hyperlink>
            <w:hyperlink r:id="rId176">
              <w:r w:rsidR="002A35D1">
                <w:rPr>
                  <w:sz w:val="28"/>
                </w:rPr>
                <w:t xml:space="preserve"> </w:t>
              </w:r>
            </w:hyperlink>
            <w:r w:rsidR="002A35D1">
              <w:rPr>
                <w:sz w:val="28"/>
              </w:rPr>
              <w:t xml:space="preserve"> </w:t>
            </w:r>
          </w:p>
          <w:p w14:paraId="2BB230F3" w14:textId="77777777" w:rsidR="00A263B5" w:rsidRDefault="002A35D1">
            <w:pPr>
              <w:spacing w:after="35"/>
              <w:ind w:left="91"/>
            </w:pPr>
            <w:r>
              <w:t xml:space="preserve"> </w:t>
            </w:r>
          </w:p>
          <w:p w14:paraId="6E0CB277" w14:textId="77777777" w:rsidR="00A263B5" w:rsidRDefault="002A35D1">
            <w:pPr>
              <w:ind w:left="44"/>
              <w:jc w:val="center"/>
            </w:pPr>
            <w:r>
              <w:rPr>
                <w:sz w:val="28"/>
              </w:rPr>
              <w:t xml:space="preserve"> </w:t>
            </w:r>
          </w:p>
        </w:tc>
        <w:tc>
          <w:tcPr>
            <w:tcW w:w="6293" w:type="dxa"/>
            <w:tcBorders>
              <w:top w:val="single" w:sz="4" w:space="0" w:color="000000"/>
              <w:left w:val="single" w:sz="4" w:space="0" w:color="000000"/>
              <w:bottom w:val="single" w:sz="4" w:space="0" w:color="000000"/>
              <w:right w:val="single" w:sz="4" w:space="0" w:color="000000"/>
            </w:tcBorders>
          </w:tcPr>
          <w:p w14:paraId="7827776A" w14:textId="77777777" w:rsidR="00A263B5" w:rsidRDefault="002A35D1">
            <w:pPr>
              <w:ind w:right="14"/>
              <w:jc w:val="center"/>
            </w:pPr>
            <w:r>
              <w:rPr>
                <w:b/>
                <w:color w:val="1F497D"/>
                <w:sz w:val="28"/>
              </w:rPr>
              <w:t>DadPad</w:t>
            </w:r>
            <w:r>
              <w:rPr>
                <w:b/>
              </w:rPr>
              <w:t xml:space="preserve"> </w:t>
            </w:r>
          </w:p>
          <w:p w14:paraId="1D1D04D6" w14:textId="77777777" w:rsidR="00A263B5" w:rsidRDefault="002A35D1">
            <w:pPr>
              <w:spacing w:after="2" w:line="239" w:lineRule="auto"/>
              <w:ind w:left="152" w:right="155"/>
            </w:pPr>
            <w:r>
              <w:rPr>
                <w:noProof/>
              </w:rPr>
              <w:drawing>
                <wp:anchor distT="0" distB="0" distL="114300" distR="114300" simplePos="0" relativeHeight="251661312" behindDoc="0" locked="0" layoutInCell="1" allowOverlap="0" wp14:anchorId="708BC778" wp14:editId="3D704719">
                  <wp:simplePos x="0" y="0"/>
                  <wp:positionH relativeFrom="column">
                    <wp:posOffset>107315</wp:posOffset>
                  </wp:positionH>
                  <wp:positionV relativeFrom="paragraph">
                    <wp:posOffset>16637</wp:posOffset>
                  </wp:positionV>
                  <wp:extent cx="1058545" cy="880110"/>
                  <wp:effectExtent l="0" t="0" r="0" b="0"/>
                  <wp:wrapSquare wrapText="bothSides"/>
                  <wp:docPr id="1437" name="Picture 1437"/>
                  <wp:cNvGraphicFramePr/>
                  <a:graphic xmlns:a="http://schemas.openxmlformats.org/drawingml/2006/main">
                    <a:graphicData uri="http://schemas.openxmlformats.org/drawingml/2006/picture">
                      <pic:pic xmlns:pic="http://schemas.openxmlformats.org/drawingml/2006/picture">
                        <pic:nvPicPr>
                          <pic:cNvPr id="1437" name="Picture 1437"/>
                          <pic:cNvPicPr/>
                        </pic:nvPicPr>
                        <pic:blipFill>
                          <a:blip r:embed="rId177"/>
                          <a:stretch>
                            <a:fillRect/>
                          </a:stretch>
                        </pic:blipFill>
                        <pic:spPr>
                          <a:xfrm>
                            <a:off x="0" y="0"/>
                            <a:ext cx="1058545" cy="880110"/>
                          </a:xfrm>
                          <a:prstGeom prst="rect">
                            <a:avLst/>
                          </a:prstGeom>
                        </pic:spPr>
                      </pic:pic>
                    </a:graphicData>
                  </a:graphic>
                </wp:anchor>
              </w:drawing>
            </w:r>
            <w:r>
              <w:rPr>
                <w:sz w:val="28"/>
              </w:rPr>
              <w:t xml:space="preserve">This is support for fathers, produced alongside the NHS. </w:t>
            </w:r>
            <w:r>
              <w:rPr>
                <w:b/>
                <w:color w:val="1F497D"/>
                <w:sz w:val="28"/>
              </w:rPr>
              <w:t xml:space="preserve">07403 274 757 </w:t>
            </w:r>
            <w:hyperlink r:id="rId178">
              <w:r>
                <w:rPr>
                  <w:color w:val="0000FF"/>
                  <w:sz w:val="28"/>
                  <w:u w:val="single" w:color="0000FF"/>
                </w:rPr>
                <w:t>https://thedadpad.co.uk/</w:t>
              </w:r>
            </w:hyperlink>
            <w:hyperlink r:id="rId179">
              <w:r>
                <w:rPr>
                  <w:sz w:val="28"/>
                </w:rPr>
                <w:t xml:space="preserve"> </w:t>
              </w:r>
            </w:hyperlink>
            <w:r>
              <w:rPr>
                <w:sz w:val="28"/>
              </w:rPr>
              <w:t xml:space="preserve"> </w:t>
            </w:r>
          </w:p>
          <w:p w14:paraId="7D4F4BCC" w14:textId="77777777" w:rsidR="00A263B5" w:rsidRDefault="002A35D1">
            <w:pPr>
              <w:ind w:left="152"/>
              <w:jc w:val="center"/>
            </w:pPr>
            <w:r>
              <w:rPr>
                <w:color w:val="0000FF"/>
                <w:sz w:val="28"/>
                <w:u w:val="single" w:color="0000FF"/>
              </w:rPr>
              <w:t>hello@thedadpad.co.uk</w:t>
            </w:r>
            <w:r>
              <w:rPr>
                <w:sz w:val="28"/>
              </w:rPr>
              <w:t xml:space="preserve">  </w:t>
            </w:r>
          </w:p>
          <w:p w14:paraId="661BCAF1" w14:textId="77777777" w:rsidR="00A263B5" w:rsidRDefault="002A35D1">
            <w:pPr>
              <w:ind w:left="48"/>
              <w:jc w:val="center"/>
            </w:pPr>
            <w:r>
              <w:rPr>
                <w:sz w:val="28"/>
              </w:rPr>
              <w:t xml:space="preserve"> </w:t>
            </w:r>
          </w:p>
        </w:tc>
      </w:tr>
      <w:tr w:rsidR="00A263B5" w14:paraId="2A7FEF48" w14:textId="77777777">
        <w:trPr>
          <w:trHeight w:val="2592"/>
        </w:trPr>
        <w:tc>
          <w:tcPr>
            <w:tcW w:w="4644" w:type="dxa"/>
            <w:tcBorders>
              <w:top w:val="single" w:sz="4" w:space="0" w:color="000000"/>
              <w:left w:val="single" w:sz="4" w:space="0" w:color="000000"/>
              <w:bottom w:val="single" w:sz="4" w:space="0" w:color="000000"/>
              <w:right w:val="single" w:sz="4" w:space="0" w:color="000000"/>
            </w:tcBorders>
          </w:tcPr>
          <w:p w14:paraId="28888BB9" w14:textId="77777777" w:rsidR="00A263B5" w:rsidRDefault="002A35D1">
            <w:pPr>
              <w:spacing w:after="1" w:line="258" w:lineRule="auto"/>
              <w:ind w:left="1879" w:hanging="1448"/>
            </w:pPr>
            <w:r>
              <w:rPr>
                <w:noProof/>
              </w:rPr>
              <w:drawing>
                <wp:anchor distT="0" distB="0" distL="114300" distR="114300" simplePos="0" relativeHeight="251662336" behindDoc="0" locked="0" layoutInCell="1" allowOverlap="0" wp14:anchorId="17645157" wp14:editId="7E91467A">
                  <wp:simplePos x="0" y="0"/>
                  <wp:positionH relativeFrom="column">
                    <wp:posOffset>79248</wp:posOffset>
                  </wp:positionH>
                  <wp:positionV relativeFrom="paragraph">
                    <wp:posOffset>215519</wp:posOffset>
                  </wp:positionV>
                  <wp:extent cx="1019810" cy="535940"/>
                  <wp:effectExtent l="0" t="0" r="0" b="0"/>
                  <wp:wrapSquare wrapText="bothSides"/>
                  <wp:docPr id="1445" name="Picture 1445"/>
                  <wp:cNvGraphicFramePr/>
                  <a:graphic xmlns:a="http://schemas.openxmlformats.org/drawingml/2006/main">
                    <a:graphicData uri="http://schemas.openxmlformats.org/drawingml/2006/picture">
                      <pic:pic xmlns:pic="http://schemas.openxmlformats.org/drawingml/2006/picture">
                        <pic:nvPicPr>
                          <pic:cNvPr id="1445" name="Picture 1445"/>
                          <pic:cNvPicPr/>
                        </pic:nvPicPr>
                        <pic:blipFill>
                          <a:blip r:embed="rId180"/>
                          <a:stretch>
                            <a:fillRect/>
                          </a:stretch>
                        </pic:blipFill>
                        <pic:spPr>
                          <a:xfrm>
                            <a:off x="0" y="0"/>
                            <a:ext cx="1019810" cy="535940"/>
                          </a:xfrm>
                          <a:prstGeom prst="rect">
                            <a:avLst/>
                          </a:prstGeom>
                        </pic:spPr>
                      </pic:pic>
                    </a:graphicData>
                  </a:graphic>
                </wp:anchor>
              </w:drawing>
            </w:r>
            <w:r>
              <w:rPr>
                <w:b/>
                <w:color w:val="1F497D"/>
                <w:sz w:val="28"/>
              </w:rPr>
              <w:t xml:space="preserve">The Hampshire Healthy Families </w:t>
            </w:r>
            <w:r>
              <w:rPr>
                <w:sz w:val="28"/>
              </w:rPr>
              <w:t xml:space="preserve"> information on all things health and families in Hampshire. </w:t>
            </w:r>
          </w:p>
          <w:p w14:paraId="196504B6" w14:textId="77777777" w:rsidR="00A263B5" w:rsidRDefault="00801225">
            <w:pPr>
              <w:ind w:left="90"/>
              <w:jc w:val="both"/>
            </w:pPr>
            <w:hyperlink r:id="rId181">
              <w:r w:rsidR="002A35D1">
                <w:rPr>
                  <w:color w:val="0000FF"/>
                  <w:sz w:val="28"/>
                  <w:u w:val="single" w:color="0000FF"/>
                </w:rPr>
                <w:t>www.hampshirehealthyfamilies.org.uk</w:t>
              </w:r>
            </w:hyperlink>
            <w:hyperlink r:id="rId182">
              <w:r w:rsidR="002A35D1">
                <w:rPr>
                  <w:sz w:val="28"/>
                </w:rPr>
                <w:t xml:space="preserve"> </w:t>
              </w:r>
            </w:hyperlink>
            <w:r w:rsidR="002A35D1">
              <w:rPr>
                <w:sz w:val="28"/>
              </w:rPr>
              <w:t xml:space="preserve"> </w:t>
            </w:r>
          </w:p>
          <w:p w14:paraId="53727F0D" w14:textId="77777777" w:rsidR="00A263B5" w:rsidRDefault="002A35D1">
            <w:pPr>
              <w:ind w:left="43"/>
              <w:jc w:val="center"/>
            </w:pPr>
            <w:r>
              <w:rPr>
                <w:sz w:val="28"/>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6A80F3C1" w14:textId="77777777" w:rsidR="00A263B5" w:rsidRDefault="002A35D1">
            <w:pPr>
              <w:ind w:right="16"/>
              <w:jc w:val="center"/>
            </w:pPr>
            <w:r>
              <w:rPr>
                <w:b/>
                <w:color w:val="1F497D"/>
                <w:sz w:val="28"/>
              </w:rPr>
              <w:t xml:space="preserve">Wessex Healthier Together </w:t>
            </w:r>
          </w:p>
          <w:p w14:paraId="701431BD" w14:textId="77777777" w:rsidR="00A263B5" w:rsidRDefault="002A35D1">
            <w:pPr>
              <w:spacing w:after="1" w:line="258" w:lineRule="auto"/>
              <w:ind w:left="1843" w:hanging="192"/>
            </w:pPr>
            <w:r>
              <w:rPr>
                <w:noProof/>
              </w:rPr>
              <w:drawing>
                <wp:anchor distT="0" distB="0" distL="114300" distR="114300" simplePos="0" relativeHeight="251663360" behindDoc="0" locked="0" layoutInCell="1" allowOverlap="0" wp14:anchorId="2649A84A" wp14:editId="72C9DCFF">
                  <wp:simplePos x="0" y="0"/>
                  <wp:positionH relativeFrom="column">
                    <wp:posOffset>46990</wp:posOffset>
                  </wp:positionH>
                  <wp:positionV relativeFrom="paragraph">
                    <wp:posOffset>-11810</wp:posOffset>
                  </wp:positionV>
                  <wp:extent cx="1112520" cy="828040"/>
                  <wp:effectExtent l="0" t="0" r="0" b="0"/>
                  <wp:wrapSquare wrapText="bothSides"/>
                  <wp:docPr id="1443" name="Picture 1443"/>
                  <wp:cNvGraphicFramePr/>
                  <a:graphic xmlns:a="http://schemas.openxmlformats.org/drawingml/2006/main">
                    <a:graphicData uri="http://schemas.openxmlformats.org/drawingml/2006/picture">
                      <pic:pic xmlns:pic="http://schemas.openxmlformats.org/drawingml/2006/picture">
                        <pic:nvPicPr>
                          <pic:cNvPr id="1443" name="Picture 1443"/>
                          <pic:cNvPicPr/>
                        </pic:nvPicPr>
                        <pic:blipFill>
                          <a:blip r:embed="rId183"/>
                          <a:stretch>
                            <a:fillRect/>
                          </a:stretch>
                        </pic:blipFill>
                        <pic:spPr>
                          <a:xfrm>
                            <a:off x="0" y="0"/>
                            <a:ext cx="1112520" cy="828040"/>
                          </a:xfrm>
                          <a:prstGeom prst="rect">
                            <a:avLst/>
                          </a:prstGeom>
                        </pic:spPr>
                      </pic:pic>
                    </a:graphicData>
                  </a:graphic>
                </wp:anchor>
              </w:drawing>
            </w:r>
            <w:r>
              <w:rPr>
                <w:sz w:val="28"/>
              </w:rPr>
              <w:t xml:space="preserve">The website provide advice for parents, young people and pregnant women, </w:t>
            </w:r>
          </w:p>
          <w:p w14:paraId="51C51ED0" w14:textId="77777777" w:rsidR="00A263B5" w:rsidRDefault="00801225">
            <w:pPr>
              <w:ind w:left="91"/>
            </w:pPr>
            <w:hyperlink r:id="rId184">
              <w:r w:rsidR="002A35D1">
                <w:rPr>
                  <w:color w:val="0000FF"/>
                  <w:sz w:val="28"/>
                  <w:u w:val="single" w:color="0000FF"/>
                </w:rPr>
                <w:t>https://what0</w:t>
              </w:r>
            </w:hyperlink>
            <w:hyperlink r:id="rId185">
              <w:r w:rsidR="002A35D1">
                <w:rPr>
                  <w:color w:val="0000FF"/>
                  <w:sz w:val="28"/>
                  <w:u w:val="single" w:color="0000FF"/>
                </w:rPr>
                <w:t>-</w:t>
              </w:r>
            </w:hyperlink>
            <w:hyperlink r:id="rId186">
              <w:r w:rsidR="002A35D1">
                <w:rPr>
                  <w:color w:val="0000FF"/>
                  <w:sz w:val="28"/>
                  <w:u w:val="single" w:color="0000FF"/>
                </w:rPr>
                <w:t>18.nhs.uk/</w:t>
              </w:r>
            </w:hyperlink>
            <w:hyperlink r:id="rId187">
              <w:r w:rsidR="002A35D1">
                <w:rPr>
                  <w:sz w:val="28"/>
                </w:rPr>
                <w:t xml:space="preserve"> </w:t>
              </w:r>
            </w:hyperlink>
            <w:r w:rsidR="002A35D1">
              <w:rPr>
                <w:sz w:val="28"/>
              </w:rPr>
              <w:t xml:space="preserve">  </w:t>
            </w:r>
          </w:p>
          <w:p w14:paraId="123BF4D8" w14:textId="77777777" w:rsidR="00A263B5" w:rsidRDefault="002A35D1">
            <w:pPr>
              <w:ind w:left="44"/>
              <w:jc w:val="center"/>
            </w:pPr>
            <w:r>
              <w:rPr>
                <w:sz w:val="28"/>
              </w:rPr>
              <w:t xml:space="preserve"> </w:t>
            </w:r>
          </w:p>
        </w:tc>
        <w:tc>
          <w:tcPr>
            <w:tcW w:w="6293" w:type="dxa"/>
            <w:tcBorders>
              <w:top w:val="single" w:sz="4" w:space="0" w:color="000000"/>
              <w:left w:val="single" w:sz="4" w:space="0" w:color="000000"/>
              <w:bottom w:val="single" w:sz="4" w:space="0" w:color="000000"/>
              <w:right w:val="single" w:sz="4" w:space="0" w:color="000000"/>
            </w:tcBorders>
          </w:tcPr>
          <w:p w14:paraId="212CCFCC" w14:textId="77777777" w:rsidR="00A263B5" w:rsidRDefault="002A35D1">
            <w:pPr>
              <w:spacing w:after="1" w:line="258" w:lineRule="auto"/>
              <w:ind w:left="68" w:firstLine="384"/>
            </w:pPr>
            <w:r>
              <w:rPr>
                <w:noProof/>
              </w:rPr>
              <w:drawing>
                <wp:anchor distT="0" distB="0" distL="114300" distR="114300" simplePos="0" relativeHeight="251664384" behindDoc="0" locked="0" layoutInCell="1" allowOverlap="0" wp14:anchorId="453012BB" wp14:editId="604B5F95">
                  <wp:simplePos x="0" y="0"/>
                  <wp:positionH relativeFrom="column">
                    <wp:posOffset>53975</wp:posOffset>
                  </wp:positionH>
                  <wp:positionV relativeFrom="paragraph">
                    <wp:posOffset>74549</wp:posOffset>
                  </wp:positionV>
                  <wp:extent cx="1005205" cy="861060"/>
                  <wp:effectExtent l="0" t="0" r="0" b="0"/>
                  <wp:wrapSquare wrapText="bothSides"/>
                  <wp:docPr id="1439" name="Picture 1439"/>
                  <wp:cNvGraphicFramePr/>
                  <a:graphic xmlns:a="http://schemas.openxmlformats.org/drawingml/2006/main">
                    <a:graphicData uri="http://schemas.openxmlformats.org/drawingml/2006/picture">
                      <pic:pic xmlns:pic="http://schemas.openxmlformats.org/drawingml/2006/picture">
                        <pic:nvPicPr>
                          <pic:cNvPr id="1439" name="Picture 1439"/>
                          <pic:cNvPicPr/>
                        </pic:nvPicPr>
                        <pic:blipFill>
                          <a:blip r:embed="rId188"/>
                          <a:stretch>
                            <a:fillRect/>
                          </a:stretch>
                        </pic:blipFill>
                        <pic:spPr>
                          <a:xfrm>
                            <a:off x="0" y="0"/>
                            <a:ext cx="1005205" cy="861060"/>
                          </a:xfrm>
                          <a:prstGeom prst="rect">
                            <a:avLst/>
                          </a:prstGeom>
                        </pic:spPr>
                      </pic:pic>
                    </a:graphicData>
                  </a:graphic>
                </wp:anchor>
              </w:drawing>
            </w:r>
            <w:r>
              <w:rPr>
                <w:b/>
                <w:color w:val="1F497D"/>
                <w:sz w:val="28"/>
              </w:rPr>
              <w:t xml:space="preserve">Connect to Support Hampshire </w:t>
            </w:r>
            <w:r>
              <w:rPr>
                <w:sz w:val="28"/>
              </w:rPr>
              <w:t xml:space="preserve">This website provides you with resources to look after yourself, stay safe and connected with your local community. </w:t>
            </w:r>
          </w:p>
          <w:p w14:paraId="4F2C89F8" w14:textId="77777777" w:rsidR="00A263B5" w:rsidRDefault="00801225">
            <w:pPr>
              <w:ind w:left="91"/>
            </w:pPr>
            <w:hyperlink r:id="rId189">
              <w:r w:rsidR="002A35D1">
                <w:rPr>
                  <w:color w:val="0000FF"/>
                  <w:sz w:val="28"/>
                  <w:u w:val="single" w:color="0000FF"/>
                </w:rPr>
                <w:t>www.connecttosupporthampshire.org.uk</w:t>
              </w:r>
            </w:hyperlink>
            <w:hyperlink r:id="rId190">
              <w:r w:rsidR="002A35D1">
                <w:rPr>
                  <w:sz w:val="28"/>
                </w:rPr>
                <w:t xml:space="preserve"> </w:t>
              </w:r>
            </w:hyperlink>
            <w:r w:rsidR="002A35D1">
              <w:rPr>
                <w:sz w:val="28"/>
              </w:rPr>
              <w:t xml:space="preserve"> </w:t>
            </w:r>
          </w:p>
          <w:p w14:paraId="7AB5C628" w14:textId="77777777" w:rsidR="00A263B5" w:rsidRDefault="002A35D1">
            <w:pPr>
              <w:ind w:left="34"/>
              <w:jc w:val="center"/>
            </w:pPr>
            <w:r>
              <w:t xml:space="preserve"> </w:t>
            </w:r>
          </w:p>
        </w:tc>
      </w:tr>
      <w:tr w:rsidR="00A263B5" w14:paraId="4041CB7F" w14:textId="77777777">
        <w:trPr>
          <w:trHeight w:val="2963"/>
        </w:trPr>
        <w:tc>
          <w:tcPr>
            <w:tcW w:w="4644" w:type="dxa"/>
            <w:tcBorders>
              <w:top w:val="single" w:sz="4" w:space="0" w:color="000000"/>
              <w:left w:val="single" w:sz="4" w:space="0" w:color="000000"/>
              <w:bottom w:val="single" w:sz="4" w:space="0" w:color="000000"/>
              <w:right w:val="single" w:sz="4" w:space="0" w:color="000000"/>
            </w:tcBorders>
          </w:tcPr>
          <w:p w14:paraId="090B75A6" w14:textId="77777777" w:rsidR="00A263B5" w:rsidRDefault="002A35D1">
            <w:pPr>
              <w:spacing w:after="244" w:line="258" w:lineRule="auto"/>
              <w:ind w:left="90" w:right="282" w:firstLine="1047"/>
            </w:pPr>
            <w:r>
              <w:rPr>
                <w:b/>
                <w:color w:val="1F497D"/>
                <w:sz w:val="28"/>
              </w:rPr>
              <w:t xml:space="preserve">Hampshire Lanterns </w:t>
            </w:r>
            <w:r>
              <w:rPr>
                <w:sz w:val="28"/>
              </w:rPr>
              <w:t>A support group run by Mums with personal experience of mental health problems during pregnancy or after childbirth</w:t>
            </w:r>
            <w:r>
              <w:rPr>
                <w:noProof/>
              </w:rPr>
              <w:drawing>
                <wp:inline distT="0" distB="0" distL="0" distR="0" wp14:anchorId="469EB431" wp14:editId="51738634">
                  <wp:extent cx="2371090" cy="281940"/>
                  <wp:effectExtent l="0" t="0" r="0" b="0"/>
                  <wp:docPr id="1441" name="Picture 1441"/>
                  <wp:cNvGraphicFramePr/>
                  <a:graphic xmlns:a="http://schemas.openxmlformats.org/drawingml/2006/main">
                    <a:graphicData uri="http://schemas.openxmlformats.org/drawingml/2006/picture">
                      <pic:pic xmlns:pic="http://schemas.openxmlformats.org/drawingml/2006/picture">
                        <pic:nvPicPr>
                          <pic:cNvPr id="1441" name="Picture 1441"/>
                          <pic:cNvPicPr/>
                        </pic:nvPicPr>
                        <pic:blipFill>
                          <a:blip r:embed="rId191"/>
                          <a:stretch>
                            <a:fillRect/>
                          </a:stretch>
                        </pic:blipFill>
                        <pic:spPr>
                          <a:xfrm>
                            <a:off x="0" y="0"/>
                            <a:ext cx="2371090" cy="281940"/>
                          </a:xfrm>
                          <a:prstGeom prst="rect">
                            <a:avLst/>
                          </a:prstGeom>
                        </pic:spPr>
                      </pic:pic>
                    </a:graphicData>
                  </a:graphic>
                </wp:inline>
              </w:drawing>
            </w:r>
            <w:r>
              <w:rPr>
                <w:sz w:val="28"/>
              </w:rPr>
              <w:t xml:space="preserve">. </w:t>
            </w:r>
          </w:p>
          <w:p w14:paraId="17AD28A4" w14:textId="77777777" w:rsidR="00A263B5" w:rsidRDefault="00801225">
            <w:pPr>
              <w:ind w:left="90"/>
            </w:pPr>
            <w:hyperlink r:id="rId192">
              <w:r w:rsidR="002A35D1">
                <w:rPr>
                  <w:color w:val="0000FF"/>
                  <w:sz w:val="28"/>
                  <w:u w:val="single" w:color="0000FF"/>
                </w:rPr>
                <w:t>https://hampshirelanterns.com/</w:t>
              </w:r>
            </w:hyperlink>
            <w:hyperlink r:id="rId193">
              <w:r w:rsidR="002A35D1">
                <w:rPr>
                  <w:sz w:val="28"/>
                </w:rPr>
                <w:t xml:space="preserve"> </w:t>
              </w:r>
            </w:hyperlink>
          </w:p>
        </w:tc>
        <w:tc>
          <w:tcPr>
            <w:tcW w:w="4678" w:type="dxa"/>
            <w:tcBorders>
              <w:top w:val="single" w:sz="4" w:space="0" w:color="000000"/>
              <w:left w:val="single" w:sz="4" w:space="0" w:color="000000"/>
              <w:bottom w:val="single" w:sz="4" w:space="0" w:color="000000"/>
              <w:right w:val="single" w:sz="4" w:space="0" w:color="000000"/>
            </w:tcBorders>
          </w:tcPr>
          <w:p w14:paraId="68FCCC0E" w14:textId="77777777" w:rsidR="00A263B5" w:rsidRDefault="002A35D1">
            <w:pPr>
              <w:ind w:left="1740" w:right="369" w:hanging="324"/>
            </w:pPr>
            <w:r>
              <w:rPr>
                <w:noProof/>
              </w:rPr>
              <w:drawing>
                <wp:anchor distT="0" distB="0" distL="114300" distR="114300" simplePos="0" relativeHeight="251665408" behindDoc="0" locked="0" layoutInCell="1" allowOverlap="0" wp14:anchorId="57F060E4" wp14:editId="3BC1E92A">
                  <wp:simplePos x="0" y="0"/>
                  <wp:positionH relativeFrom="column">
                    <wp:posOffset>10795</wp:posOffset>
                  </wp:positionH>
                  <wp:positionV relativeFrom="paragraph">
                    <wp:posOffset>247650</wp:posOffset>
                  </wp:positionV>
                  <wp:extent cx="1002030" cy="1002030"/>
                  <wp:effectExtent l="0" t="0" r="0" b="0"/>
                  <wp:wrapSquare wrapText="bothSides"/>
                  <wp:docPr id="1447" name="Picture 1447"/>
                  <wp:cNvGraphicFramePr/>
                  <a:graphic xmlns:a="http://schemas.openxmlformats.org/drawingml/2006/main">
                    <a:graphicData uri="http://schemas.openxmlformats.org/drawingml/2006/picture">
                      <pic:pic xmlns:pic="http://schemas.openxmlformats.org/drawingml/2006/picture">
                        <pic:nvPicPr>
                          <pic:cNvPr id="1447" name="Picture 1447"/>
                          <pic:cNvPicPr/>
                        </pic:nvPicPr>
                        <pic:blipFill>
                          <a:blip r:embed="rId194"/>
                          <a:stretch>
                            <a:fillRect/>
                          </a:stretch>
                        </pic:blipFill>
                        <pic:spPr>
                          <a:xfrm>
                            <a:off x="0" y="0"/>
                            <a:ext cx="1002030" cy="1002030"/>
                          </a:xfrm>
                          <a:prstGeom prst="rect">
                            <a:avLst/>
                          </a:prstGeom>
                        </pic:spPr>
                      </pic:pic>
                    </a:graphicData>
                  </a:graphic>
                </wp:anchor>
              </w:drawing>
            </w:r>
            <w:r>
              <w:rPr>
                <w:b/>
                <w:color w:val="1F497D"/>
                <w:sz w:val="28"/>
              </w:rPr>
              <w:t xml:space="preserve">Citizen’s Advice </w:t>
            </w:r>
            <w:r>
              <w:rPr>
                <w:sz w:val="28"/>
              </w:rPr>
              <w:t xml:space="preserve">This charity gives information on family, housing, health, benefits, work, money and more. </w:t>
            </w:r>
          </w:p>
          <w:p w14:paraId="452D22EE" w14:textId="77777777" w:rsidR="00A263B5" w:rsidRDefault="00801225">
            <w:pPr>
              <w:ind w:left="91"/>
            </w:pPr>
            <w:hyperlink r:id="rId195">
              <w:r w:rsidR="002A35D1">
                <w:rPr>
                  <w:color w:val="0000FF"/>
                  <w:sz w:val="28"/>
                  <w:u w:val="single" w:color="0000FF"/>
                </w:rPr>
                <w:t>https://www.citizensadvice.org.uk/</w:t>
              </w:r>
            </w:hyperlink>
            <w:hyperlink r:id="rId196">
              <w:r w:rsidR="002A35D1">
                <w:rPr>
                  <w:sz w:val="28"/>
                </w:rPr>
                <w:t xml:space="preserve"> </w:t>
              </w:r>
            </w:hyperlink>
          </w:p>
          <w:p w14:paraId="6FA1E93D" w14:textId="77777777" w:rsidR="00A263B5" w:rsidRDefault="002A35D1">
            <w:pPr>
              <w:ind w:left="91"/>
            </w:pPr>
            <w:r>
              <w:rPr>
                <w:sz w:val="28"/>
              </w:rPr>
              <w:t xml:space="preserve"> </w:t>
            </w:r>
          </w:p>
        </w:tc>
        <w:tc>
          <w:tcPr>
            <w:tcW w:w="6293" w:type="dxa"/>
            <w:tcBorders>
              <w:top w:val="single" w:sz="4" w:space="0" w:color="000000"/>
              <w:left w:val="single" w:sz="4" w:space="0" w:color="000000"/>
              <w:bottom w:val="single" w:sz="4" w:space="0" w:color="000000"/>
              <w:right w:val="single" w:sz="4" w:space="0" w:color="000000"/>
            </w:tcBorders>
          </w:tcPr>
          <w:p w14:paraId="317DAEC4" w14:textId="77777777" w:rsidR="00A263B5" w:rsidRDefault="002A35D1">
            <w:pPr>
              <w:ind w:right="17"/>
              <w:jc w:val="center"/>
            </w:pPr>
            <w:r>
              <w:rPr>
                <w:b/>
                <w:color w:val="1F497D"/>
                <w:sz w:val="28"/>
              </w:rPr>
              <w:t xml:space="preserve">Home Start </w:t>
            </w:r>
          </w:p>
          <w:p w14:paraId="3DA6545E" w14:textId="77777777" w:rsidR="00A263B5" w:rsidRDefault="002A35D1">
            <w:pPr>
              <w:ind w:left="92"/>
            </w:pPr>
            <w:r>
              <w:rPr>
                <w:noProof/>
              </w:rPr>
              <w:drawing>
                <wp:anchor distT="0" distB="0" distL="114300" distR="114300" simplePos="0" relativeHeight="251666432" behindDoc="0" locked="0" layoutInCell="1" allowOverlap="0" wp14:anchorId="191ABE09" wp14:editId="31F92794">
                  <wp:simplePos x="0" y="0"/>
                  <wp:positionH relativeFrom="column">
                    <wp:posOffset>69215</wp:posOffset>
                  </wp:positionH>
                  <wp:positionV relativeFrom="paragraph">
                    <wp:posOffset>-5841</wp:posOffset>
                  </wp:positionV>
                  <wp:extent cx="1085850" cy="723900"/>
                  <wp:effectExtent l="0" t="0" r="0" b="0"/>
                  <wp:wrapSquare wrapText="bothSides"/>
                  <wp:docPr id="1449" name="Picture 1449"/>
                  <wp:cNvGraphicFramePr/>
                  <a:graphic xmlns:a="http://schemas.openxmlformats.org/drawingml/2006/main">
                    <a:graphicData uri="http://schemas.openxmlformats.org/drawingml/2006/picture">
                      <pic:pic xmlns:pic="http://schemas.openxmlformats.org/drawingml/2006/picture">
                        <pic:nvPicPr>
                          <pic:cNvPr id="1449" name="Picture 1449"/>
                          <pic:cNvPicPr/>
                        </pic:nvPicPr>
                        <pic:blipFill>
                          <a:blip r:embed="rId197"/>
                          <a:stretch>
                            <a:fillRect/>
                          </a:stretch>
                        </pic:blipFill>
                        <pic:spPr>
                          <a:xfrm>
                            <a:off x="0" y="0"/>
                            <a:ext cx="1085850" cy="723900"/>
                          </a:xfrm>
                          <a:prstGeom prst="rect">
                            <a:avLst/>
                          </a:prstGeom>
                        </pic:spPr>
                      </pic:pic>
                    </a:graphicData>
                  </a:graphic>
                </wp:anchor>
              </w:drawing>
            </w:r>
            <w:r>
              <w:rPr>
                <w:sz w:val="28"/>
              </w:rPr>
              <w:t xml:space="preserve">Home Start volunteers work alongside families to offer parental </w:t>
            </w:r>
          </w:p>
          <w:p w14:paraId="30FF78B6" w14:textId="77777777" w:rsidR="00A263B5" w:rsidRDefault="002A35D1">
            <w:pPr>
              <w:ind w:left="92" w:firstLine="67"/>
            </w:pPr>
            <w:r>
              <w:rPr>
                <w:sz w:val="28"/>
              </w:rPr>
              <w:t xml:space="preserve">support with the stresses of life, when things are tough. </w:t>
            </w:r>
          </w:p>
          <w:p w14:paraId="53C69A6F" w14:textId="77777777" w:rsidR="00A263B5" w:rsidRDefault="002A35D1">
            <w:pPr>
              <w:ind w:left="91"/>
            </w:pPr>
            <w:r>
              <w:rPr>
                <w:sz w:val="28"/>
              </w:rPr>
              <w:t xml:space="preserve"> </w:t>
            </w:r>
          </w:p>
          <w:p w14:paraId="051F76A2" w14:textId="77777777" w:rsidR="00A263B5" w:rsidRDefault="00801225">
            <w:pPr>
              <w:ind w:left="91"/>
            </w:pPr>
            <w:hyperlink r:id="rId198">
              <w:r w:rsidR="002A35D1">
                <w:rPr>
                  <w:color w:val="0000FF"/>
                  <w:sz w:val="28"/>
                  <w:u w:val="single" w:color="0000FF"/>
                </w:rPr>
                <w:t>www.home</w:t>
              </w:r>
            </w:hyperlink>
            <w:hyperlink r:id="rId199">
              <w:r w:rsidR="002A35D1">
                <w:rPr>
                  <w:color w:val="0000FF"/>
                  <w:sz w:val="28"/>
                  <w:u w:val="single" w:color="0000FF"/>
                </w:rPr>
                <w:t>-</w:t>
              </w:r>
            </w:hyperlink>
            <w:hyperlink r:id="rId200">
              <w:r w:rsidR="002A35D1">
                <w:rPr>
                  <w:color w:val="0000FF"/>
                  <w:sz w:val="28"/>
                  <w:u w:val="single" w:color="0000FF"/>
                </w:rPr>
                <w:t>start.org.uk/</w:t>
              </w:r>
            </w:hyperlink>
            <w:hyperlink r:id="rId201">
              <w:r w:rsidR="002A35D1">
                <w:rPr>
                  <w:sz w:val="28"/>
                </w:rPr>
                <w:t xml:space="preserve"> </w:t>
              </w:r>
            </w:hyperlink>
            <w:r w:rsidR="002A35D1">
              <w:rPr>
                <w:sz w:val="28"/>
              </w:rPr>
              <w:t xml:space="preserve"> </w:t>
            </w:r>
          </w:p>
          <w:p w14:paraId="2316E451" w14:textId="77777777" w:rsidR="00A263B5" w:rsidRDefault="002A35D1">
            <w:pPr>
              <w:ind w:left="91"/>
            </w:pPr>
            <w:r>
              <w:rPr>
                <w:sz w:val="28"/>
              </w:rPr>
              <w:t xml:space="preserve"> </w:t>
            </w:r>
          </w:p>
        </w:tc>
      </w:tr>
    </w:tbl>
    <w:p w14:paraId="37289955" w14:textId="77777777" w:rsidR="00A263B5" w:rsidRDefault="002A35D1">
      <w:pPr>
        <w:spacing w:after="0"/>
        <w:jc w:val="both"/>
      </w:pPr>
      <w:r>
        <w:rPr>
          <w:sz w:val="28"/>
        </w:rPr>
        <w:t xml:space="preserve"> </w:t>
      </w:r>
    </w:p>
    <w:p w14:paraId="2B8F35AF" w14:textId="77777777" w:rsidR="00A263B5" w:rsidRDefault="00A263B5">
      <w:pPr>
        <w:spacing w:after="0"/>
        <w:ind w:left="-720" w:right="8309"/>
      </w:pPr>
    </w:p>
    <w:tbl>
      <w:tblPr>
        <w:tblStyle w:val="TableGrid"/>
        <w:tblW w:w="15614" w:type="dxa"/>
        <w:tblInd w:w="-107" w:type="dxa"/>
        <w:tblCellMar>
          <w:left w:w="62" w:type="dxa"/>
          <w:bottom w:w="4" w:type="dxa"/>
          <w:right w:w="61" w:type="dxa"/>
        </w:tblCellMar>
        <w:tblLook w:val="04A0" w:firstRow="1" w:lastRow="0" w:firstColumn="1" w:lastColumn="0" w:noHBand="0" w:noVBand="1"/>
      </w:tblPr>
      <w:tblGrid>
        <w:gridCol w:w="2646"/>
        <w:gridCol w:w="1142"/>
        <w:gridCol w:w="114"/>
        <w:gridCol w:w="1099"/>
        <w:gridCol w:w="4998"/>
        <w:gridCol w:w="474"/>
        <w:gridCol w:w="5141"/>
      </w:tblGrid>
      <w:tr w:rsidR="00A263B5" w14:paraId="3D61BBCD" w14:textId="77777777">
        <w:trPr>
          <w:trHeight w:val="351"/>
        </w:trPr>
        <w:tc>
          <w:tcPr>
            <w:tcW w:w="15614" w:type="dxa"/>
            <w:gridSpan w:val="7"/>
            <w:tcBorders>
              <w:top w:val="single" w:sz="4" w:space="0" w:color="000000"/>
              <w:left w:val="single" w:sz="4" w:space="0" w:color="000000"/>
              <w:bottom w:val="single" w:sz="4" w:space="0" w:color="000000"/>
              <w:right w:val="single" w:sz="4" w:space="0" w:color="000000"/>
            </w:tcBorders>
            <w:shd w:val="clear" w:color="auto" w:fill="1F497D"/>
          </w:tcPr>
          <w:p w14:paraId="300B5251" w14:textId="77777777" w:rsidR="00A263B5" w:rsidRDefault="002A35D1">
            <w:pPr>
              <w:ind w:left="45"/>
            </w:pPr>
            <w:r>
              <w:rPr>
                <w:b/>
                <w:color w:val="FFFFFF"/>
                <w:sz w:val="28"/>
              </w:rPr>
              <w:t>Support for Children &amp; Young People</w:t>
            </w:r>
            <w:r>
              <w:rPr>
                <w:b/>
                <w:sz w:val="28"/>
              </w:rPr>
              <w:t xml:space="preserve"> </w:t>
            </w:r>
          </w:p>
        </w:tc>
      </w:tr>
      <w:tr w:rsidR="00A263B5" w14:paraId="6E516245" w14:textId="77777777" w:rsidTr="00274505">
        <w:trPr>
          <w:trHeight w:val="2812"/>
        </w:trPr>
        <w:tc>
          <w:tcPr>
            <w:tcW w:w="3902" w:type="dxa"/>
            <w:gridSpan w:val="3"/>
            <w:tcBorders>
              <w:top w:val="single" w:sz="4" w:space="0" w:color="000000"/>
              <w:left w:val="single" w:sz="4" w:space="0" w:color="000000"/>
              <w:bottom w:val="single" w:sz="4" w:space="0" w:color="000000"/>
              <w:right w:val="single" w:sz="4" w:space="0" w:color="000000"/>
            </w:tcBorders>
            <w:vAlign w:val="bottom"/>
          </w:tcPr>
          <w:p w14:paraId="696E8129" w14:textId="77777777" w:rsidR="00A263B5" w:rsidRDefault="002A35D1">
            <w:pPr>
              <w:ind w:right="84"/>
              <w:jc w:val="right"/>
            </w:pPr>
            <w:r>
              <w:rPr>
                <w:noProof/>
              </w:rPr>
              <w:drawing>
                <wp:inline distT="0" distB="0" distL="0" distR="0" wp14:anchorId="3E70171B" wp14:editId="6D334571">
                  <wp:extent cx="2084832" cy="977265"/>
                  <wp:effectExtent l="0" t="0" r="0" b="0"/>
                  <wp:docPr id="1893" name="Picture 1893"/>
                  <wp:cNvGraphicFramePr/>
                  <a:graphic xmlns:a="http://schemas.openxmlformats.org/drawingml/2006/main">
                    <a:graphicData uri="http://schemas.openxmlformats.org/drawingml/2006/picture">
                      <pic:pic xmlns:pic="http://schemas.openxmlformats.org/drawingml/2006/picture">
                        <pic:nvPicPr>
                          <pic:cNvPr id="1893" name="Picture 1893"/>
                          <pic:cNvPicPr/>
                        </pic:nvPicPr>
                        <pic:blipFill>
                          <a:blip r:embed="rId202"/>
                          <a:stretch>
                            <a:fillRect/>
                          </a:stretch>
                        </pic:blipFill>
                        <pic:spPr>
                          <a:xfrm>
                            <a:off x="0" y="0"/>
                            <a:ext cx="2084832" cy="977265"/>
                          </a:xfrm>
                          <a:prstGeom prst="rect">
                            <a:avLst/>
                          </a:prstGeom>
                        </pic:spPr>
                      </pic:pic>
                    </a:graphicData>
                  </a:graphic>
                </wp:inline>
              </w:drawing>
            </w:r>
            <w:r>
              <w:rPr>
                <w:sz w:val="28"/>
              </w:rPr>
              <w:t xml:space="preserve"> </w:t>
            </w:r>
          </w:p>
        </w:tc>
        <w:tc>
          <w:tcPr>
            <w:tcW w:w="6690" w:type="dxa"/>
            <w:gridSpan w:val="3"/>
            <w:tcBorders>
              <w:top w:val="single" w:sz="4" w:space="0" w:color="000000"/>
              <w:left w:val="single" w:sz="4" w:space="0" w:color="000000"/>
              <w:bottom w:val="single" w:sz="4" w:space="0" w:color="000000"/>
              <w:right w:val="single" w:sz="4" w:space="0" w:color="000000"/>
            </w:tcBorders>
            <w:vAlign w:val="bottom"/>
          </w:tcPr>
          <w:p w14:paraId="4F5DEBFE" w14:textId="77777777" w:rsidR="00A263B5" w:rsidRDefault="002A35D1">
            <w:pPr>
              <w:ind w:right="33"/>
              <w:jc w:val="right"/>
            </w:pPr>
            <w:r>
              <w:rPr>
                <w:noProof/>
              </w:rPr>
              <w:drawing>
                <wp:inline distT="0" distB="0" distL="0" distR="0" wp14:anchorId="62FBE9B3" wp14:editId="7541565C">
                  <wp:extent cx="3114040" cy="1525905"/>
                  <wp:effectExtent l="0" t="0" r="0" b="0"/>
                  <wp:docPr id="1895" name="Picture 1895"/>
                  <wp:cNvGraphicFramePr/>
                  <a:graphic xmlns:a="http://schemas.openxmlformats.org/drawingml/2006/main">
                    <a:graphicData uri="http://schemas.openxmlformats.org/drawingml/2006/picture">
                      <pic:pic xmlns:pic="http://schemas.openxmlformats.org/drawingml/2006/picture">
                        <pic:nvPicPr>
                          <pic:cNvPr id="1895" name="Picture 1895"/>
                          <pic:cNvPicPr/>
                        </pic:nvPicPr>
                        <pic:blipFill>
                          <a:blip r:embed="rId203"/>
                          <a:stretch>
                            <a:fillRect/>
                          </a:stretch>
                        </pic:blipFill>
                        <pic:spPr>
                          <a:xfrm>
                            <a:off x="0" y="0"/>
                            <a:ext cx="3114040" cy="1525905"/>
                          </a:xfrm>
                          <a:prstGeom prst="rect">
                            <a:avLst/>
                          </a:prstGeom>
                        </pic:spPr>
                      </pic:pic>
                    </a:graphicData>
                  </a:graphic>
                </wp:inline>
              </w:drawing>
            </w:r>
            <w:r>
              <w:rPr>
                <w:sz w:val="28"/>
              </w:rPr>
              <w:t xml:space="preserve"> </w:t>
            </w:r>
          </w:p>
        </w:tc>
        <w:tc>
          <w:tcPr>
            <w:tcW w:w="5022" w:type="dxa"/>
            <w:tcBorders>
              <w:top w:val="single" w:sz="4" w:space="0" w:color="000000"/>
              <w:left w:val="single" w:sz="4" w:space="0" w:color="000000"/>
              <w:bottom w:val="single" w:sz="4" w:space="0" w:color="000000"/>
              <w:right w:val="single" w:sz="4" w:space="0" w:color="000000"/>
            </w:tcBorders>
            <w:vAlign w:val="bottom"/>
          </w:tcPr>
          <w:p w14:paraId="613350E7" w14:textId="77777777" w:rsidR="00A263B5" w:rsidRDefault="002A35D1">
            <w:pPr>
              <w:ind w:left="164"/>
              <w:jc w:val="center"/>
            </w:pPr>
            <w:r>
              <w:rPr>
                <w:noProof/>
              </w:rPr>
              <w:drawing>
                <wp:inline distT="0" distB="0" distL="0" distR="0" wp14:anchorId="669AFB8F" wp14:editId="62B18BC4">
                  <wp:extent cx="2133600" cy="1562100"/>
                  <wp:effectExtent l="0" t="0" r="0" b="0"/>
                  <wp:docPr id="1897" name="Picture 1897"/>
                  <wp:cNvGraphicFramePr/>
                  <a:graphic xmlns:a="http://schemas.openxmlformats.org/drawingml/2006/main">
                    <a:graphicData uri="http://schemas.openxmlformats.org/drawingml/2006/picture">
                      <pic:pic xmlns:pic="http://schemas.openxmlformats.org/drawingml/2006/picture">
                        <pic:nvPicPr>
                          <pic:cNvPr id="1897" name="Picture 1897"/>
                          <pic:cNvPicPr/>
                        </pic:nvPicPr>
                        <pic:blipFill>
                          <a:blip r:embed="rId204"/>
                          <a:stretch>
                            <a:fillRect/>
                          </a:stretch>
                        </pic:blipFill>
                        <pic:spPr>
                          <a:xfrm>
                            <a:off x="0" y="0"/>
                            <a:ext cx="2133600" cy="1562100"/>
                          </a:xfrm>
                          <a:prstGeom prst="rect">
                            <a:avLst/>
                          </a:prstGeom>
                        </pic:spPr>
                      </pic:pic>
                    </a:graphicData>
                  </a:graphic>
                </wp:inline>
              </w:drawing>
            </w:r>
            <w:r>
              <w:rPr>
                <w:sz w:val="28"/>
              </w:rPr>
              <w:t xml:space="preserve"> </w:t>
            </w:r>
          </w:p>
          <w:p w14:paraId="08B3A1C3" w14:textId="77777777" w:rsidR="00A263B5" w:rsidRDefault="002A35D1">
            <w:pPr>
              <w:ind w:left="166"/>
              <w:jc w:val="center"/>
            </w:pPr>
            <w:r>
              <w:rPr>
                <w:sz w:val="28"/>
              </w:rPr>
              <w:t xml:space="preserve"> </w:t>
            </w:r>
          </w:p>
        </w:tc>
      </w:tr>
      <w:tr w:rsidR="00A263B5" w14:paraId="6EBA0891" w14:textId="77777777" w:rsidTr="00274505">
        <w:trPr>
          <w:trHeight w:val="4599"/>
        </w:trPr>
        <w:tc>
          <w:tcPr>
            <w:tcW w:w="10592" w:type="dxa"/>
            <w:gridSpan w:val="6"/>
            <w:tcBorders>
              <w:top w:val="single" w:sz="4" w:space="0" w:color="000000"/>
              <w:left w:val="single" w:sz="4" w:space="0" w:color="000000"/>
              <w:bottom w:val="single" w:sz="4" w:space="0" w:color="000000"/>
              <w:right w:val="single" w:sz="4" w:space="0" w:color="000000"/>
            </w:tcBorders>
          </w:tcPr>
          <w:p w14:paraId="4333E641" w14:textId="77777777" w:rsidR="00A263B5" w:rsidRDefault="002A35D1">
            <w:pPr>
              <w:ind w:left="45"/>
            </w:pPr>
            <w:r>
              <w:rPr>
                <w:sz w:val="28"/>
              </w:rPr>
              <w:t xml:space="preserve"> </w:t>
            </w:r>
          </w:p>
          <w:p w14:paraId="391528C0" w14:textId="77777777" w:rsidR="00A263B5" w:rsidRDefault="002A35D1">
            <w:pPr>
              <w:spacing w:after="202" w:line="239" w:lineRule="auto"/>
              <w:ind w:left="3000"/>
            </w:pPr>
            <w:r>
              <w:rPr>
                <w:noProof/>
              </w:rPr>
              <w:drawing>
                <wp:anchor distT="0" distB="0" distL="114300" distR="114300" simplePos="0" relativeHeight="251667456" behindDoc="0" locked="0" layoutInCell="1" allowOverlap="0" wp14:anchorId="504BD0D8" wp14:editId="0797C4DD">
                  <wp:simplePos x="0" y="0"/>
                  <wp:positionH relativeFrom="column">
                    <wp:posOffset>39243</wp:posOffset>
                  </wp:positionH>
                  <wp:positionV relativeFrom="paragraph">
                    <wp:posOffset>20828</wp:posOffset>
                  </wp:positionV>
                  <wp:extent cx="1809750" cy="1190625"/>
                  <wp:effectExtent l="0" t="0" r="0" b="0"/>
                  <wp:wrapSquare wrapText="bothSides"/>
                  <wp:docPr id="1737" name="Picture 1737"/>
                  <wp:cNvGraphicFramePr/>
                  <a:graphic xmlns:a="http://schemas.openxmlformats.org/drawingml/2006/main">
                    <a:graphicData uri="http://schemas.openxmlformats.org/drawingml/2006/picture">
                      <pic:pic xmlns:pic="http://schemas.openxmlformats.org/drawingml/2006/picture">
                        <pic:nvPicPr>
                          <pic:cNvPr id="1737" name="Picture 1737"/>
                          <pic:cNvPicPr/>
                        </pic:nvPicPr>
                        <pic:blipFill>
                          <a:blip r:embed="rId205"/>
                          <a:stretch>
                            <a:fillRect/>
                          </a:stretch>
                        </pic:blipFill>
                        <pic:spPr>
                          <a:xfrm>
                            <a:off x="0" y="0"/>
                            <a:ext cx="1809750" cy="1190625"/>
                          </a:xfrm>
                          <a:prstGeom prst="rect">
                            <a:avLst/>
                          </a:prstGeom>
                        </pic:spPr>
                      </pic:pic>
                    </a:graphicData>
                  </a:graphic>
                </wp:anchor>
              </w:drawing>
            </w:r>
            <w:r>
              <w:rPr>
                <w:sz w:val="28"/>
              </w:rPr>
              <w:t xml:space="preserve">School Nurses are able to offer you confidential advice and support should you need it.  The ChatHealth text service is an easy way for young people 11-19 to confidentially ask for help with a range of issues. ChatHealth allows young people in Hampshire to text messages to a dedicated number. </w:t>
            </w:r>
          </w:p>
          <w:p w14:paraId="7BC91F1E" w14:textId="77777777" w:rsidR="00A263B5" w:rsidRDefault="002A35D1">
            <w:pPr>
              <w:ind w:left="45"/>
            </w:pPr>
            <w:r>
              <w:rPr>
                <w:sz w:val="28"/>
              </w:rPr>
              <w:t xml:space="preserve">                           </w:t>
            </w:r>
            <w:r>
              <w:rPr>
                <w:b/>
                <w:color w:val="1F497D"/>
                <w:sz w:val="44"/>
              </w:rPr>
              <w:t>07507 332160</w:t>
            </w:r>
            <w:r>
              <w:rPr>
                <w:sz w:val="28"/>
              </w:rPr>
              <w:t xml:space="preserve">  </w:t>
            </w:r>
          </w:p>
          <w:p w14:paraId="6DBBCC24" w14:textId="77777777" w:rsidR="00A263B5" w:rsidRDefault="002A35D1">
            <w:pPr>
              <w:spacing w:after="2" w:line="239" w:lineRule="auto"/>
              <w:ind w:left="45"/>
            </w:pPr>
            <w:r>
              <w:rPr>
                <w:sz w:val="28"/>
              </w:rPr>
              <w:t xml:space="preserve">Once received, the school nurse will respond to the text within one working day. </w:t>
            </w:r>
          </w:p>
          <w:p w14:paraId="58935FDC" w14:textId="77777777" w:rsidR="00A263B5" w:rsidRDefault="002A35D1">
            <w:pPr>
              <w:ind w:left="45"/>
            </w:pPr>
            <w:r>
              <w:rPr>
                <w:sz w:val="28"/>
              </w:rPr>
              <w:t xml:space="preserve"> </w:t>
            </w:r>
          </w:p>
          <w:p w14:paraId="28D17296" w14:textId="77777777" w:rsidR="00A263B5" w:rsidRDefault="00801225">
            <w:pPr>
              <w:ind w:left="45"/>
            </w:pPr>
            <w:hyperlink r:id="rId206">
              <w:r w:rsidR="002A35D1">
                <w:rPr>
                  <w:color w:val="0000FF"/>
                  <w:sz w:val="28"/>
                  <w:u w:val="single" w:color="0000FF"/>
                </w:rPr>
                <w:t>ChatHealth</w:t>
              </w:r>
            </w:hyperlink>
            <w:hyperlink r:id="rId207">
              <w:r w:rsidR="002A35D1">
                <w:rPr>
                  <w:sz w:val="28"/>
                </w:rPr>
                <w:t xml:space="preserve"> </w:t>
              </w:r>
            </w:hyperlink>
            <w:r w:rsidR="002A35D1">
              <w:rPr>
                <w:sz w:val="28"/>
              </w:rPr>
              <w:t xml:space="preserve">is available Monday to Friday from 9am-4.30pm </w:t>
            </w:r>
          </w:p>
          <w:p w14:paraId="06259B0B" w14:textId="77777777" w:rsidR="00A263B5" w:rsidRDefault="002A35D1">
            <w:pPr>
              <w:ind w:left="45"/>
            </w:pPr>
            <w:r>
              <w:t xml:space="preserve"> </w:t>
            </w:r>
          </w:p>
        </w:tc>
        <w:tc>
          <w:tcPr>
            <w:tcW w:w="5022" w:type="dxa"/>
            <w:tcBorders>
              <w:top w:val="single" w:sz="4" w:space="0" w:color="000000"/>
              <w:left w:val="single" w:sz="4" w:space="0" w:color="000000"/>
              <w:bottom w:val="single" w:sz="4" w:space="0" w:color="000000"/>
              <w:right w:val="single" w:sz="4" w:space="0" w:color="000000"/>
            </w:tcBorders>
            <w:vAlign w:val="bottom"/>
          </w:tcPr>
          <w:p w14:paraId="6BB9B176" w14:textId="77777777" w:rsidR="00A263B5" w:rsidRDefault="002A35D1">
            <w:pPr>
              <w:ind w:left="1133"/>
            </w:pPr>
            <w:r>
              <w:rPr>
                <w:noProof/>
              </w:rPr>
              <w:drawing>
                <wp:inline distT="0" distB="0" distL="0" distR="0" wp14:anchorId="64681651" wp14:editId="082D1EEF">
                  <wp:extent cx="2466975" cy="742950"/>
                  <wp:effectExtent l="0" t="0" r="0" b="0"/>
                  <wp:docPr id="1899" name="Picture 1899"/>
                  <wp:cNvGraphicFramePr/>
                  <a:graphic xmlns:a="http://schemas.openxmlformats.org/drawingml/2006/main">
                    <a:graphicData uri="http://schemas.openxmlformats.org/drawingml/2006/picture">
                      <pic:pic xmlns:pic="http://schemas.openxmlformats.org/drawingml/2006/picture">
                        <pic:nvPicPr>
                          <pic:cNvPr id="1899" name="Picture 1899"/>
                          <pic:cNvPicPr/>
                        </pic:nvPicPr>
                        <pic:blipFill>
                          <a:blip r:embed="rId208"/>
                          <a:stretch>
                            <a:fillRect/>
                          </a:stretch>
                        </pic:blipFill>
                        <pic:spPr>
                          <a:xfrm>
                            <a:off x="0" y="0"/>
                            <a:ext cx="2466975" cy="742950"/>
                          </a:xfrm>
                          <a:prstGeom prst="rect">
                            <a:avLst/>
                          </a:prstGeom>
                        </pic:spPr>
                      </pic:pic>
                    </a:graphicData>
                  </a:graphic>
                </wp:inline>
              </w:drawing>
            </w:r>
            <w:r>
              <w:rPr>
                <w:sz w:val="28"/>
              </w:rPr>
              <w:t xml:space="preserve"> </w:t>
            </w:r>
          </w:p>
          <w:p w14:paraId="4DD9EC1C" w14:textId="77777777" w:rsidR="00A263B5" w:rsidRDefault="002A35D1">
            <w:pPr>
              <w:spacing w:after="4" w:line="241" w:lineRule="auto"/>
              <w:ind w:left="46" w:right="935"/>
              <w:jc w:val="both"/>
            </w:pPr>
            <w:r>
              <w:rPr>
                <w:sz w:val="28"/>
              </w:rPr>
              <w:t xml:space="preserve">For under-25s – a variety of health concerns, including mental health. </w:t>
            </w:r>
            <w:r>
              <w:rPr>
                <w:rFonts w:ascii="Wingdings" w:eastAsia="Wingdings" w:hAnsi="Wingdings" w:cs="Wingdings"/>
              </w:rPr>
              <w:t></w:t>
            </w:r>
            <w:hyperlink r:id="rId209">
              <w:r>
                <w:rPr>
                  <w:b/>
                </w:rPr>
                <w:t xml:space="preserve"> </w:t>
              </w:r>
            </w:hyperlink>
            <w:hyperlink r:id="rId210">
              <w:r>
                <w:rPr>
                  <w:color w:val="0000FF"/>
                  <w:sz w:val="28"/>
                  <w:u w:val="single" w:color="0000FF"/>
                </w:rPr>
                <w:t>https://www.themix.org.uk/</w:t>
              </w:r>
            </w:hyperlink>
            <w:hyperlink r:id="rId211">
              <w:r>
                <w:rPr>
                  <w:sz w:val="28"/>
                </w:rPr>
                <w:t xml:space="preserve"> </w:t>
              </w:r>
            </w:hyperlink>
            <w:r>
              <w:rPr>
                <w:sz w:val="28"/>
              </w:rPr>
              <w:t xml:space="preserve"> </w:t>
            </w:r>
          </w:p>
          <w:p w14:paraId="3C43CBE8" w14:textId="77777777" w:rsidR="00A263B5" w:rsidRDefault="002A35D1">
            <w:pPr>
              <w:ind w:left="46"/>
            </w:pPr>
            <w:r>
              <w:rPr>
                <w:rFonts w:ascii="Wingdings" w:eastAsia="Wingdings" w:hAnsi="Wingdings" w:cs="Wingdings"/>
              </w:rPr>
              <w:t></w:t>
            </w:r>
            <w:r>
              <w:rPr>
                <w:b/>
              </w:rPr>
              <w:t xml:space="preserve"> </w:t>
            </w:r>
            <w:r>
              <w:rPr>
                <w:b/>
                <w:color w:val="1F497D"/>
                <w:sz w:val="28"/>
              </w:rPr>
              <w:t>0808 808 4994</w:t>
            </w:r>
            <w:r>
              <w:rPr>
                <w:sz w:val="28"/>
              </w:rPr>
              <w:t xml:space="preserve"> </w:t>
            </w:r>
          </w:p>
          <w:p w14:paraId="0FF2660A" w14:textId="77777777" w:rsidR="00A263B5" w:rsidRDefault="002A35D1">
            <w:pPr>
              <w:ind w:left="46"/>
            </w:pPr>
            <w:r>
              <w:rPr>
                <w:sz w:val="28"/>
              </w:rPr>
              <w:t xml:space="preserve">Also includes 1-to-1 chat (4pm-11pm)  </w:t>
            </w:r>
          </w:p>
          <w:p w14:paraId="6141508B" w14:textId="77777777" w:rsidR="00A263B5" w:rsidRDefault="002A35D1">
            <w:pPr>
              <w:ind w:left="46"/>
            </w:pPr>
            <w:r>
              <w:rPr>
                <w:rFonts w:ascii="Webdings" w:eastAsia="Webdings" w:hAnsi="Webdings" w:cs="Webdings"/>
                <w:sz w:val="28"/>
              </w:rPr>
              <w:t></w:t>
            </w:r>
            <w:r>
              <w:rPr>
                <w:sz w:val="28"/>
              </w:rPr>
              <w:t xml:space="preserve"> Crisis Messenger: </w:t>
            </w:r>
            <w:r>
              <w:rPr>
                <w:b/>
                <w:color w:val="1F497D"/>
                <w:sz w:val="28"/>
              </w:rPr>
              <w:t>text THEMIX to 85258</w:t>
            </w:r>
            <w:r>
              <w:rPr>
                <w:sz w:val="28"/>
              </w:rPr>
              <w:t xml:space="preserve">, plus </w:t>
            </w:r>
          </w:p>
          <w:p w14:paraId="21BBC634" w14:textId="77777777" w:rsidR="00A263B5" w:rsidRDefault="002A35D1">
            <w:pPr>
              <w:ind w:left="46"/>
            </w:pPr>
            <w:r>
              <w:rPr>
                <w:sz w:val="28"/>
              </w:rPr>
              <w:t xml:space="preserve">email – see contact details  </w:t>
            </w:r>
          </w:p>
          <w:p w14:paraId="3BAF8D56" w14:textId="77777777" w:rsidR="00A263B5" w:rsidRDefault="002A35D1">
            <w:pPr>
              <w:spacing w:after="1"/>
              <w:ind w:left="46"/>
            </w:pPr>
            <w:r>
              <w:rPr>
                <w:rFonts w:ascii="Wingdings" w:eastAsia="Wingdings" w:hAnsi="Wingdings" w:cs="Wingdings"/>
              </w:rPr>
              <w:t></w:t>
            </w:r>
            <w:hyperlink r:id="rId212">
              <w:r>
                <w:rPr>
                  <w:b/>
                </w:rPr>
                <w:t xml:space="preserve"> </w:t>
              </w:r>
            </w:hyperlink>
            <w:hyperlink r:id="rId213">
              <w:r>
                <w:rPr>
                  <w:color w:val="0000FF"/>
                  <w:sz w:val="28"/>
                  <w:u w:val="single" w:color="0000FF"/>
                </w:rPr>
                <w:t>https://www.themix.org.uk/get</w:t>
              </w:r>
            </w:hyperlink>
            <w:hyperlink r:id="rId214">
              <w:r>
                <w:rPr>
                  <w:color w:val="0000FF"/>
                  <w:sz w:val="28"/>
                  <w:u w:val="single" w:color="0000FF"/>
                </w:rPr>
                <w:t>-</w:t>
              </w:r>
            </w:hyperlink>
            <w:hyperlink r:id="rId215">
              <w:r>
                <w:rPr>
                  <w:color w:val="0000FF"/>
                  <w:sz w:val="28"/>
                  <w:u w:val="single" w:color="0000FF"/>
                </w:rPr>
                <w:t>support/speak</w:t>
              </w:r>
            </w:hyperlink>
            <w:hyperlink r:id="rId216">
              <w:r>
                <w:rPr>
                  <w:color w:val="0000FF"/>
                  <w:sz w:val="28"/>
                  <w:u w:val="single" w:color="0000FF"/>
                </w:rPr>
                <w:t>-</w:t>
              </w:r>
            </w:hyperlink>
            <w:hyperlink r:id="rId217">
              <w:r>
                <w:rPr>
                  <w:color w:val="0000FF"/>
                  <w:sz w:val="28"/>
                  <w:u w:val="single" w:color="0000FF"/>
                </w:rPr>
                <w:t>to</w:t>
              </w:r>
            </w:hyperlink>
            <w:hyperlink r:id="rId218"/>
            <w:hyperlink r:id="rId219">
              <w:r>
                <w:rPr>
                  <w:color w:val="0000FF"/>
                  <w:sz w:val="28"/>
                  <w:u w:val="single" w:color="0000FF"/>
                </w:rPr>
                <w:t>our</w:t>
              </w:r>
            </w:hyperlink>
            <w:hyperlink r:id="rId220">
              <w:r>
                <w:rPr>
                  <w:color w:val="0000FF"/>
                  <w:sz w:val="28"/>
                  <w:u w:val="single" w:color="0000FF"/>
                </w:rPr>
                <w:t>-</w:t>
              </w:r>
            </w:hyperlink>
            <w:hyperlink r:id="rId221">
              <w:r>
                <w:rPr>
                  <w:color w:val="0000FF"/>
                  <w:sz w:val="28"/>
                  <w:u w:val="single" w:color="0000FF"/>
                </w:rPr>
                <w:t>team</w:t>
              </w:r>
            </w:hyperlink>
            <w:hyperlink r:id="rId222">
              <w:r>
                <w:rPr>
                  <w:sz w:val="28"/>
                </w:rPr>
                <w:t xml:space="preserve"> </w:t>
              </w:r>
            </w:hyperlink>
            <w:r>
              <w:rPr>
                <w:sz w:val="28"/>
              </w:rPr>
              <w:t xml:space="preserve"> </w:t>
            </w:r>
          </w:p>
          <w:p w14:paraId="58CDEAEA" w14:textId="77777777" w:rsidR="00A263B5" w:rsidRDefault="002A35D1">
            <w:pPr>
              <w:ind w:left="46"/>
            </w:pPr>
            <w:r>
              <w:rPr>
                <w:sz w:val="28"/>
              </w:rPr>
              <w:t xml:space="preserve"> </w:t>
            </w:r>
          </w:p>
        </w:tc>
      </w:tr>
      <w:tr w:rsidR="00274505" w14:paraId="00105721" w14:textId="77777777" w:rsidTr="00274505">
        <w:trPr>
          <w:trHeight w:val="2367"/>
        </w:trPr>
        <w:tc>
          <w:tcPr>
            <w:tcW w:w="3788" w:type="dxa"/>
            <w:gridSpan w:val="2"/>
            <w:tcBorders>
              <w:top w:val="single" w:sz="4" w:space="0" w:color="000000"/>
              <w:left w:val="single" w:sz="4" w:space="0" w:color="000000"/>
              <w:bottom w:val="single" w:sz="4" w:space="0" w:color="000000"/>
              <w:right w:val="single" w:sz="4" w:space="0" w:color="000000"/>
            </w:tcBorders>
          </w:tcPr>
          <w:p w14:paraId="71E7A2A7" w14:textId="61F029EB" w:rsidR="00274505" w:rsidRDefault="00274505">
            <w:pPr>
              <w:spacing w:after="35"/>
              <w:ind w:left="45"/>
            </w:pPr>
            <w:r>
              <w:rPr>
                <w:noProof/>
              </w:rPr>
              <w:drawing>
                <wp:anchor distT="0" distB="0" distL="114300" distR="114300" simplePos="0" relativeHeight="251673600" behindDoc="0" locked="0" layoutInCell="1" allowOverlap="0" wp14:anchorId="460873D1" wp14:editId="66B305A8">
                  <wp:simplePos x="0" y="0"/>
                  <wp:positionH relativeFrom="column">
                    <wp:posOffset>-20320</wp:posOffset>
                  </wp:positionH>
                  <wp:positionV relativeFrom="paragraph">
                    <wp:posOffset>0</wp:posOffset>
                  </wp:positionV>
                  <wp:extent cx="1495425" cy="632460"/>
                  <wp:effectExtent l="0" t="0" r="9525" b="0"/>
                  <wp:wrapSquare wrapText="bothSides"/>
                  <wp:docPr id="1739" name="Picture 1739"/>
                  <wp:cNvGraphicFramePr/>
                  <a:graphic xmlns:a="http://schemas.openxmlformats.org/drawingml/2006/main">
                    <a:graphicData uri="http://schemas.openxmlformats.org/drawingml/2006/picture">
                      <pic:pic xmlns:pic="http://schemas.openxmlformats.org/drawingml/2006/picture">
                        <pic:nvPicPr>
                          <pic:cNvPr id="1739" name="Picture 1739"/>
                          <pic:cNvPicPr/>
                        </pic:nvPicPr>
                        <pic:blipFill rotWithShape="1">
                          <a:blip r:embed="rId223"/>
                          <a:srcRect t="25478" b="32229"/>
                          <a:stretch/>
                        </pic:blipFill>
                        <pic:spPr bwMode="auto">
                          <a:xfrm>
                            <a:off x="0" y="0"/>
                            <a:ext cx="1495425" cy="6324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 xml:space="preserve"> </w:t>
            </w:r>
          </w:p>
          <w:p w14:paraId="48673FD4" w14:textId="77777777" w:rsidR="00274505" w:rsidRDefault="00274505">
            <w:pPr>
              <w:ind w:left="45"/>
            </w:pPr>
          </w:p>
          <w:p w14:paraId="2B56B828" w14:textId="77777777" w:rsidR="00274505" w:rsidRDefault="00274505">
            <w:pPr>
              <w:ind w:left="45"/>
            </w:pPr>
          </w:p>
          <w:p w14:paraId="1125E75E" w14:textId="77777777" w:rsidR="00274505" w:rsidRDefault="00274505">
            <w:pPr>
              <w:ind w:left="45"/>
            </w:pPr>
          </w:p>
          <w:p w14:paraId="7B41C8B8" w14:textId="38E3AB0D" w:rsidR="00274505" w:rsidRDefault="00801225">
            <w:pPr>
              <w:ind w:left="45"/>
            </w:pPr>
            <w:hyperlink r:id="rId224">
              <w:r w:rsidR="00274505">
                <w:rPr>
                  <w:color w:val="0000FF"/>
                  <w:sz w:val="28"/>
                  <w:u w:val="single" w:color="0000FF"/>
                </w:rPr>
                <w:t>Information and support for young people</w:t>
              </w:r>
            </w:hyperlink>
            <w:hyperlink r:id="rId225">
              <w:r w:rsidR="00274505">
                <w:rPr>
                  <w:sz w:val="28"/>
                </w:rPr>
                <w:t xml:space="preserve"> </w:t>
              </w:r>
            </w:hyperlink>
            <w:r w:rsidR="00274505">
              <w:rPr>
                <w:sz w:val="28"/>
              </w:rPr>
              <w:t xml:space="preserve"> </w:t>
            </w:r>
          </w:p>
        </w:tc>
        <w:tc>
          <w:tcPr>
            <w:tcW w:w="6804" w:type="dxa"/>
            <w:gridSpan w:val="4"/>
            <w:tcBorders>
              <w:top w:val="single" w:sz="4" w:space="0" w:color="000000"/>
              <w:left w:val="single" w:sz="4" w:space="0" w:color="000000"/>
              <w:bottom w:val="single" w:sz="4" w:space="0" w:color="000000"/>
              <w:right w:val="single" w:sz="4" w:space="0" w:color="000000"/>
            </w:tcBorders>
          </w:tcPr>
          <w:p w14:paraId="67FF4EEF" w14:textId="6AE232A7" w:rsidR="00274505" w:rsidRDefault="00274505">
            <w:pPr>
              <w:ind w:left="45"/>
              <w:rPr>
                <w:sz w:val="28"/>
              </w:rPr>
            </w:pPr>
            <w:r>
              <w:rPr>
                <w:sz w:val="28"/>
              </w:rPr>
              <w:t xml:space="preserve"> </w:t>
            </w:r>
            <w:r w:rsidRPr="00274505">
              <w:rPr>
                <w:sz w:val="32"/>
                <w:szCs w:val="32"/>
              </w:rPr>
              <w:t>KOOTH</w:t>
            </w:r>
          </w:p>
          <w:p w14:paraId="05F9B855" w14:textId="78132920" w:rsidR="00274505" w:rsidRDefault="00274505" w:rsidP="00274505">
            <w:pPr>
              <w:ind w:left="45"/>
            </w:pPr>
            <w:r>
              <w:t>At Kooth, we believe every young person has the right to thrive and to access high quality mental health care. Kooth.com is commissioned by the NHS, Local Authorities, charities and businesses to provide anonymous and personalised mental health support for Children and Young People. With over 4000 logins per day, we provide end to end support whatever the need.</w:t>
            </w:r>
          </w:p>
          <w:p w14:paraId="4CD7E250" w14:textId="121DA66A" w:rsidR="00274505" w:rsidRDefault="00274505" w:rsidP="00274505">
            <w:pPr>
              <w:ind w:left="45"/>
            </w:pPr>
            <w:r>
              <w:rPr>
                <w:noProof/>
              </w:rPr>
              <w:drawing>
                <wp:anchor distT="0" distB="0" distL="114300" distR="114300" simplePos="0" relativeHeight="251675648" behindDoc="0" locked="0" layoutInCell="1" allowOverlap="1" wp14:anchorId="5BE965EC" wp14:editId="2004A15C">
                  <wp:simplePos x="0" y="0"/>
                  <wp:positionH relativeFrom="column">
                    <wp:posOffset>3335020</wp:posOffset>
                  </wp:positionH>
                  <wp:positionV relativeFrom="paragraph">
                    <wp:posOffset>8890</wp:posOffset>
                  </wp:positionV>
                  <wp:extent cx="829310" cy="63373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829310" cy="633730"/>
                          </a:xfrm>
                          <a:prstGeom prst="rect">
                            <a:avLst/>
                          </a:prstGeom>
                          <a:noFill/>
                        </pic:spPr>
                      </pic:pic>
                    </a:graphicData>
                  </a:graphic>
                </wp:anchor>
              </w:drawing>
            </w:r>
            <w:r>
              <w:t>https://www.koothplc.com/our-products/young-people</w:t>
            </w:r>
          </w:p>
          <w:p w14:paraId="4878F53F" w14:textId="77777777" w:rsidR="00274505" w:rsidRDefault="00274505">
            <w:pPr>
              <w:ind w:left="45"/>
            </w:pPr>
          </w:p>
          <w:p w14:paraId="411C8479" w14:textId="77777777" w:rsidR="00274505" w:rsidRDefault="00274505">
            <w:pPr>
              <w:ind w:left="45"/>
            </w:pPr>
          </w:p>
          <w:p w14:paraId="48842142" w14:textId="293D037D" w:rsidR="00274505" w:rsidRDefault="00801225">
            <w:pPr>
              <w:ind w:left="45"/>
            </w:pPr>
            <w:hyperlink r:id="rId227" w:history="1">
              <w:r w:rsidR="00274505" w:rsidRPr="00795E4C">
                <w:rPr>
                  <w:rStyle w:val="Hyperlink"/>
                </w:rPr>
                <w:t>https://www.koothplc.com/our-products/young-people</w:t>
              </w:r>
            </w:hyperlink>
            <w:r w:rsidR="00274505">
              <w:t xml:space="preserve"> </w:t>
            </w:r>
          </w:p>
        </w:tc>
        <w:tc>
          <w:tcPr>
            <w:tcW w:w="5022" w:type="dxa"/>
            <w:tcBorders>
              <w:top w:val="single" w:sz="4" w:space="0" w:color="000000"/>
              <w:left w:val="single" w:sz="4" w:space="0" w:color="000000"/>
              <w:bottom w:val="single" w:sz="4" w:space="0" w:color="000000"/>
              <w:right w:val="single" w:sz="4" w:space="0" w:color="000000"/>
            </w:tcBorders>
            <w:vAlign w:val="bottom"/>
          </w:tcPr>
          <w:p w14:paraId="267FF7D2" w14:textId="1652F89A" w:rsidR="00274505" w:rsidRDefault="00274505" w:rsidP="00274505">
            <w:pPr>
              <w:ind w:right="643"/>
              <w:jc w:val="center"/>
              <w:rPr>
                <w:b/>
                <w:color w:val="215968"/>
                <w:sz w:val="36"/>
              </w:rPr>
            </w:pPr>
            <w:r>
              <w:rPr>
                <w:noProof/>
              </w:rPr>
              <w:drawing>
                <wp:anchor distT="0" distB="0" distL="114300" distR="114300" simplePos="0" relativeHeight="251674624" behindDoc="0" locked="0" layoutInCell="1" allowOverlap="1" wp14:anchorId="0E4C6473" wp14:editId="085E965A">
                  <wp:simplePos x="0" y="0"/>
                  <wp:positionH relativeFrom="column">
                    <wp:posOffset>211455</wp:posOffset>
                  </wp:positionH>
                  <wp:positionV relativeFrom="paragraph">
                    <wp:posOffset>-1244600</wp:posOffset>
                  </wp:positionV>
                  <wp:extent cx="2857500" cy="914400"/>
                  <wp:effectExtent l="0" t="0" r="0" b="0"/>
                  <wp:wrapNone/>
                  <wp:docPr id="1901" name="Picture 1901"/>
                  <wp:cNvGraphicFramePr/>
                  <a:graphic xmlns:a="http://schemas.openxmlformats.org/drawingml/2006/main">
                    <a:graphicData uri="http://schemas.openxmlformats.org/drawingml/2006/picture">
                      <pic:pic xmlns:pic="http://schemas.openxmlformats.org/drawingml/2006/picture">
                        <pic:nvPicPr>
                          <pic:cNvPr id="1901" name="Picture 1901"/>
                          <pic:cNvPicPr/>
                        </pic:nvPicPr>
                        <pic:blipFill>
                          <a:blip r:embed="rId228">
                            <a:extLst>
                              <a:ext uri="{28A0092B-C50C-407E-A947-70E740481C1C}">
                                <a14:useLocalDpi xmlns:a14="http://schemas.microsoft.com/office/drawing/2010/main" val="0"/>
                              </a:ext>
                            </a:extLst>
                          </a:blip>
                          <a:stretch>
                            <a:fillRect/>
                          </a:stretch>
                        </pic:blipFill>
                        <pic:spPr>
                          <a:xfrm>
                            <a:off x="0" y="0"/>
                            <a:ext cx="2857500" cy="914400"/>
                          </a:xfrm>
                          <a:prstGeom prst="rect">
                            <a:avLst/>
                          </a:prstGeom>
                        </pic:spPr>
                      </pic:pic>
                    </a:graphicData>
                  </a:graphic>
                  <wp14:sizeRelH relativeFrom="margin">
                    <wp14:pctWidth>0</wp14:pctWidth>
                  </wp14:sizeRelH>
                  <wp14:sizeRelV relativeFrom="margin">
                    <wp14:pctHeight>0</wp14:pctHeight>
                  </wp14:sizeRelV>
                </wp:anchor>
              </w:drawing>
            </w:r>
            <w:r>
              <w:rPr>
                <w:b/>
                <w:color w:val="215968"/>
                <w:sz w:val="36"/>
              </w:rPr>
              <w:t>0800 068 4141</w:t>
            </w:r>
          </w:p>
          <w:p w14:paraId="6C7282C9" w14:textId="0817E019" w:rsidR="00274505" w:rsidRDefault="00274505" w:rsidP="00274505">
            <w:pPr>
              <w:ind w:right="643"/>
              <w:jc w:val="center"/>
            </w:pPr>
            <w:r>
              <w:rPr>
                <w:sz w:val="36"/>
              </w:rPr>
              <w:t>pat@papyrus-uk.org</w:t>
            </w:r>
          </w:p>
        </w:tc>
      </w:tr>
      <w:tr w:rsidR="00A263B5" w14:paraId="6676DC4D" w14:textId="77777777">
        <w:trPr>
          <w:trHeight w:val="4455"/>
        </w:trPr>
        <w:tc>
          <w:tcPr>
            <w:tcW w:w="2646" w:type="dxa"/>
            <w:tcBorders>
              <w:top w:val="single" w:sz="4" w:space="0" w:color="000000"/>
              <w:left w:val="single" w:sz="4" w:space="0" w:color="000000"/>
              <w:bottom w:val="single" w:sz="4" w:space="0" w:color="000000"/>
              <w:right w:val="single" w:sz="4" w:space="0" w:color="000000"/>
            </w:tcBorders>
          </w:tcPr>
          <w:p w14:paraId="0DEB3514" w14:textId="77777777" w:rsidR="00A263B5" w:rsidRDefault="002A35D1">
            <w:pPr>
              <w:ind w:left="44"/>
              <w:jc w:val="center"/>
            </w:pPr>
            <w:r>
              <w:rPr>
                <w:b/>
                <w:color w:val="1F497D"/>
                <w:sz w:val="40"/>
              </w:rPr>
              <w:t xml:space="preserve"> </w:t>
            </w:r>
          </w:p>
          <w:p w14:paraId="135FFA90" w14:textId="77777777" w:rsidR="00A263B5" w:rsidRDefault="002A35D1">
            <w:pPr>
              <w:ind w:right="48"/>
              <w:jc w:val="center"/>
            </w:pPr>
            <w:r>
              <w:rPr>
                <w:b/>
                <w:color w:val="1F497D"/>
                <w:sz w:val="40"/>
              </w:rPr>
              <w:t xml:space="preserve">Children’s </w:t>
            </w:r>
          </w:p>
          <w:p w14:paraId="641C3395" w14:textId="77777777" w:rsidR="00A263B5" w:rsidRDefault="002A35D1">
            <w:pPr>
              <w:ind w:right="44"/>
              <w:jc w:val="center"/>
            </w:pPr>
            <w:r>
              <w:rPr>
                <w:b/>
                <w:color w:val="1F497D"/>
                <w:sz w:val="40"/>
              </w:rPr>
              <w:t>Crisis Lines</w:t>
            </w:r>
            <w:r>
              <w:rPr>
                <w:b/>
              </w:rPr>
              <w:t xml:space="preserve"> </w:t>
            </w:r>
          </w:p>
        </w:tc>
        <w:tc>
          <w:tcPr>
            <w:tcW w:w="7386" w:type="dxa"/>
            <w:gridSpan w:val="4"/>
            <w:tcBorders>
              <w:top w:val="single" w:sz="4" w:space="0" w:color="000000"/>
              <w:left w:val="single" w:sz="4" w:space="0" w:color="000000"/>
              <w:bottom w:val="single" w:sz="4" w:space="0" w:color="000000"/>
              <w:right w:val="single" w:sz="4" w:space="0" w:color="000000"/>
            </w:tcBorders>
            <w:vAlign w:val="bottom"/>
          </w:tcPr>
          <w:p w14:paraId="28F3B789" w14:textId="77777777" w:rsidR="00A263B5" w:rsidRDefault="002A35D1">
            <w:pPr>
              <w:spacing w:after="64"/>
              <w:ind w:left="127"/>
            </w:pPr>
            <w:r>
              <w:rPr>
                <w:noProof/>
              </w:rPr>
              <w:drawing>
                <wp:inline distT="0" distB="0" distL="0" distR="0" wp14:anchorId="21E2EA6D" wp14:editId="19481B69">
                  <wp:extent cx="4440555" cy="2594610"/>
                  <wp:effectExtent l="0" t="0" r="0" b="0"/>
                  <wp:docPr id="1938" name="Picture 1938"/>
                  <wp:cNvGraphicFramePr/>
                  <a:graphic xmlns:a="http://schemas.openxmlformats.org/drawingml/2006/main">
                    <a:graphicData uri="http://schemas.openxmlformats.org/drawingml/2006/picture">
                      <pic:pic xmlns:pic="http://schemas.openxmlformats.org/drawingml/2006/picture">
                        <pic:nvPicPr>
                          <pic:cNvPr id="1938" name="Picture 1938"/>
                          <pic:cNvPicPr/>
                        </pic:nvPicPr>
                        <pic:blipFill>
                          <a:blip r:embed="rId229"/>
                          <a:stretch>
                            <a:fillRect/>
                          </a:stretch>
                        </pic:blipFill>
                        <pic:spPr>
                          <a:xfrm>
                            <a:off x="0" y="0"/>
                            <a:ext cx="4440555" cy="2594610"/>
                          </a:xfrm>
                          <a:prstGeom prst="rect">
                            <a:avLst/>
                          </a:prstGeom>
                        </pic:spPr>
                      </pic:pic>
                    </a:graphicData>
                  </a:graphic>
                </wp:inline>
              </w:drawing>
            </w:r>
          </w:p>
          <w:p w14:paraId="28D4D352" w14:textId="77777777" w:rsidR="00A263B5" w:rsidRDefault="002A35D1">
            <w:r>
              <w:rPr>
                <w:sz w:val="28"/>
              </w:rPr>
              <w:t xml:space="preserve"> </w:t>
            </w:r>
          </w:p>
        </w:tc>
        <w:tc>
          <w:tcPr>
            <w:tcW w:w="5582" w:type="dxa"/>
            <w:gridSpan w:val="2"/>
            <w:tcBorders>
              <w:top w:val="single" w:sz="4" w:space="0" w:color="000000"/>
              <w:left w:val="single" w:sz="4" w:space="0" w:color="000000"/>
              <w:bottom w:val="single" w:sz="4" w:space="0" w:color="000000"/>
              <w:right w:val="single" w:sz="4" w:space="0" w:color="000000"/>
            </w:tcBorders>
          </w:tcPr>
          <w:p w14:paraId="07BBAE62" w14:textId="77777777" w:rsidR="00A263B5" w:rsidRDefault="002A35D1">
            <w:pPr>
              <w:ind w:left="2" w:right="77"/>
            </w:pPr>
            <w:r>
              <w:rPr>
                <w:sz w:val="28"/>
              </w:rPr>
              <w:t xml:space="preserve">Freephone Crisis Line for 11-17 year olds. The crisis line provides immediate access to safe and confidential support for young people experiencing difficulty with their mental health. </w:t>
            </w:r>
          </w:p>
          <w:p w14:paraId="461DA4EA" w14:textId="77777777" w:rsidR="00A263B5" w:rsidRDefault="002A35D1">
            <w:pPr>
              <w:spacing w:after="1"/>
              <w:ind w:left="2"/>
              <w:jc w:val="both"/>
            </w:pPr>
            <w:r>
              <w:rPr>
                <w:sz w:val="28"/>
              </w:rPr>
              <w:t xml:space="preserve">Monday, Tuesday, Wednesday &amp; Thursday 3pm – 8:30pm.  </w:t>
            </w:r>
          </w:p>
          <w:p w14:paraId="7A4C9180" w14:textId="77777777" w:rsidR="00A263B5" w:rsidRDefault="002A35D1">
            <w:pPr>
              <w:ind w:left="2"/>
            </w:pPr>
            <w:r>
              <w:rPr>
                <w:rFonts w:ascii="Wingdings" w:eastAsia="Wingdings" w:hAnsi="Wingdings" w:cs="Wingdings"/>
              </w:rPr>
              <w:t></w:t>
            </w:r>
            <w:r>
              <w:rPr>
                <w:b/>
              </w:rPr>
              <w:t xml:space="preserve"> </w:t>
            </w:r>
            <w:r>
              <w:rPr>
                <w:b/>
                <w:color w:val="1F497D"/>
                <w:sz w:val="28"/>
              </w:rPr>
              <w:t>Freephone: 0300 303 1590.</w:t>
            </w:r>
            <w:r>
              <w:rPr>
                <w:sz w:val="28"/>
              </w:rPr>
              <w:t xml:space="preserve"> </w:t>
            </w:r>
          </w:p>
        </w:tc>
      </w:tr>
      <w:tr w:rsidR="00A263B5" w14:paraId="162707D6" w14:textId="77777777">
        <w:trPr>
          <w:trHeight w:val="2744"/>
        </w:trPr>
        <w:tc>
          <w:tcPr>
            <w:tcW w:w="2646" w:type="dxa"/>
            <w:tcBorders>
              <w:top w:val="single" w:sz="4" w:space="0" w:color="000000"/>
              <w:left w:val="single" w:sz="4" w:space="0" w:color="000000"/>
              <w:bottom w:val="single" w:sz="4" w:space="0" w:color="000000"/>
              <w:right w:val="single" w:sz="4" w:space="0" w:color="000000"/>
            </w:tcBorders>
          </w:tcPr>
          <w:p w14:paraId="78EE591A" w14:textId="77777777" w:rsidR="00A263B5" w:rsidRDefault="002A35D1">
            <w:pPr>
              <w:ind w:left="44"/>
              <w:jc w:val="center"/>
            </w:pPr>
            <w:r>
              <w:rPr>
                <w:b/>
                <w:color w:val="1F497D"/>
                <w:sz w:val="40"/>
              </w:rPr>
              <w:t xml:space="preserve"> </w:t>
            </w:r>
          </w:p>
          <w:p w14:paraId="6ADD2032" w14:textId="77777777" w:rsidR="00A263B5" w:rsidRDefault="002A35D1">
            <w:pPr>
              <w:ind w:left="46"/>
              <w:jc w:val="both"/>
            </w:pPr>
            <w:r>
              <w:rPr>
                <w:b/>
                <w:color w:val="1F497D"/>
                <w:sz w:val="40"/>
              </w:rPr>
              <w:t xml:space="preserve">Child &amp; Young </w:t>
            </w:r>
          </w:p>
          <w:p w14:paraId="402911C7" w14:textId="77777777" w:rsidR="00A263B5" w:rsidRDefault="002A35D1">
            <w:pPr>
              <w:ind w:right="49"/>
              <w:jc w:val="center"/>
            </w:pPr>
            <w:r>
              <w:rPr>
                <w:b/>
                <w:color w:val="1F497D"/>
                <w:sz w:val="40"/>
              </w:rPr>
              <w:t xml:space="preserve">Person’s </w:t>
            </w:r>
          </w:p>
          <w:p w14:paraId="029BE3A0" w14:textId="77777777" w:rsidR="00A263B5" w:rsidRDefault="002A35D1">
            <w:pPr>
              <w:ind w:right="45"/>
              <w:jc w:val="center"/>
            </w:pPr>
            <w:r>
              <w:rPr>
                <w:b/>
                <w:color w:val="1F497D"/>
                <w:sz w:val="40"/>
              </w:rPr>
              <w:t xml:space="preserve">Safehaven </w:t>
            </w:r>
          </w:p>
        </w:tc>
        <w:tc>
          <w:tcPr>
            <w:tcW w:w="7386" w:type="dxa"/>
            <w:gridSpan w:val="4"/>
            <w:tcBorders>
              <w:top w:val="single" w:sz="4" w:space="0" w:color="000000"/>
              <w:left w:val="single" w:sz="4" w:space="0" w:color="000000"/>
              <w:bottom w:val="single" w:sz="4" w:space="0" w:color="000000"/>
              <w:right w:val="single" w:sz="4" w:space="0" w:color="000000"/>
            </w:tcBorders>
          </w:tcPr>
          <w:p w14:paraId="31782CEB" w14:textId="77777777" w:rsidR="00A263B5" w:rsidRDefault="002A35D1">
            <w:r>
              <w:rPr>
                <w:sz w:val="28"/>
              </w:rPr>
              <w:t xml:space="preserve"> </w:t>
            </w:r>
          </w:p>
          <w:p w14:paraId="6A600B43" w14:textId="77777777" w:rsidR="00A263B5" w:rsidRDefault="002A35D1">
            <w:pPr>
              <w:ind w:right="33"/>
            </w:pPr>
            <w:r>
              <w:rPr>
                <w:sz w:val="28"/>
              </w:rPr>
              <w:t xml:space="preserve">The Young Person’s Safe Haven is an out of hours crisis support service for any young person in the Havant Borough aged 11-17 years old. It provides a safe &amp; confidential space for young people experiencing difficulty with their mental health or wellbeing to access immediate emotional support, and take part in activities such as games, mindfulness, art &amp; crafts and peer support. </w:t>
            </w:r>
          </w:p>
        </w:tc>
        <w:tc>
          <w:tcPr>
            <w:tcW w:w="5582" w:type="dxa"/>
            <w:gridSpan w:val="2"/>
            <w:tcBorders>
              <w:top w:val="single" w:sz="4" w:space="0" w:color="000000"/>
              <w:left w:val="single" w:sz="4" w:space="0" w:color="000000"/>
              <w:bottom w:val="single" w:sz="4" w:space="0" w:color="000000"/>
              <w:right w:val="single" w:sz="4" w:space="0" w:color="000000"/>
            </w:tcBorders>
          </w:tcPr>
          <w:p w14:paraId="019CFCA9" w14:textId="77777777" w:rsidR="00A263B5" w:rsidRDefault="002A35D1">
            <w:pPr>
              <w:ind w:left="2"/>
            </w:pPr>
            <w:r>
              <w:rPr>
                <w:sz w:val="28"/>
              </w:rPr>
              <w:t xml:space="preserve"> </w:t>
            </w:r>
          </w:p>
          <w:p w14:paraId="7E958169" w14:textId="77777777" w:rsidR="00A263B5" w:rsidRDefault="002A35D1">
            <w:pPr>
              <w:ind w:left="2"/>
            </w:pPr>
            <w:r>
              <w:rPr>
                <w:sz w:val="28"/>
              </w:rPr>
              <w:t xml:space="preserve">Tuesday, Wednesday and Thursday evenings 5pm – 8pm. No referral or appointment </w:t>
            </w:r>
          </w:p>
          <w:p w14:paraId="489284D1" w14:textId="77777777" w:rsidR="00A263B5" w:rsidRDefault="002A35D1">
            <w:pPr>
              <w:spacing w:after="4" w:line="239" w:lineRule="auto"/>
              <w:ind w:left="2"/>
            </w:pPr>
            <w:r>
              <w:rPr>
                <w:sz w:val="28"/>
              </w:rPr>
              <w:t xml:space="preserve">needed (recommended 5-7pm for 11-13yr olds) </w:t>
            </w:r>
          </w:p>
          <w:p w14:paraId="37FE2C0E" w14:textId="77777777" w:rsidR="00A263B5" w:rsidRDefault="002A35D1">
            <w:pPr>
              <w:ind w:left="2"/>
            </w:pPr>
            <w:r>
              <w:rPr>
                <w:rFonts w:ascii="Wingdings" w:eastAsia="Wingdings" w:hAnsi="Wingdings" w:cs="Wingdings"/>
              </w:rPr>
              <w:t></w:t>
            </w:r>
            <w:r>
              <w:rPr>
                <w:b/>
              </w:rPr>
              <w:t xml:space="preserve"> </w:t>
            </w:r>
            <w:r>
              <w:rPr>
                <w:sz w:val="28"/>
              </w:rPr>
              <w:t xml:space="preserve">During COVID: Freephone </w:t>
            </w:r>
            <w:r>
              <w:rPr>
                <w:b/>
                <w:color w:val="1F497D"/>
                <w:sz w:val="28"/>
              </w:rPr>
              <w:t>0300 303 1580</w:t>
            </w:r>
            <w:r>
              <w:rPr>
                <w:sz w:val="28"/>
              </w:rPr>
              <w:t xml:space="preserve"> </w:t>
            </w:r>
          </w:p>
          <w:p w14:paraId="2CECDEAB" w14:textId="77777777" w:rsidR="00A263B5" w:rsidRDefault="002A35D1">
            <w:pPr>
              <w:ind w:left="2"/>
            </w:pPr>
            <w:r>
              <w:rPr>
                <w:sz w:val="28"/>
              </w:rPr>
              <w:t xml:space="preserve">Pallant House Play Café, The Pallant, Havant, PO9 1BE </w:t>
            </w:r>
          </w:p>
        </w:tc>
      </w:tr>
      <w:tr w:rsidR="00A263B5" w14:paraId="27955B97" w14:textId="77777777">
        <w:trPr>
          <w:trHeight w:val="564"/>
        </w:trPr>
        <w:tc>
          <w:tcPr>
            <w:tcW w:w="5016" w:type="dxa"/>
            <w:gridSpan w:val="4"/>
            <w:tcBorders>
              <w:top w:val="single" w:sz="4" w:space="0" w:color="000000"/>
              <w:left w:val="single" w:sz="4" w:space="0" w:color="000000"/>
              <w:bottom w:val="nil"/>
              <w:right w:val="single" w:sz="4" w:space="0" w:color="000000"/>
            </w:tcBorders>
          </w:tcPr>
          <w:p w14:paraId="72645BAE" w14:textId="77777777" w:rsidR="00A263B5" w:rsidRDefault="002A35D1">
            <w:pPr>
              <w:ind w:right="44"/>
              <w:jc w:val="center"/>
            </w:pPr>
            <w:r>
              <w:rPr>
                <w:b/>
                <w:color w:val="1F497D"/>
                <w:sz w:val="40"/>
              </w:rPr>
              <w:t>Think Ninja</w:t>
            </w:r>
            <w:r>
              <w:rPr>
                <w:sz w:val="32"/>
              </w:rPr>
              <w:t xml:space="preserve"> </w:t>
            </w:r>
            <w:r>
              <w:rPr>
                <w:b/>
                <w:color w:val="1F497D"/>
                <w:sz w:val="40"/>
              </w:rPr>
              <w:t xml:space="preserve"> </w:t>
            </w:r>
          </w:p>
        </w:tc>
        <w:tc>
          <w:tcPr>
            <w:tcW w:w="5016" w:type="dxa"/>
            <w:tcBorders>
              <w:top w:val="single" w:sz="4" w:space="0" w:color="000000"/>
              <w:left w:val="single" w:sz="4" w:space="0" w:color="000000"/>
              <w:bottom w:val="nil"/>
              <w:right w:val="single" w:sz="4" w:space="0" w:color="000000"/>
            </w:tcBorders>
          </w:tcPr>
          <w:p w14:paraId="0F1E123B" w14:textId="77777777" w:rsidR="00A263B5" w:rsidRDefault="002A35D1">
            <w:pPr>
              <w:ind w:right="45"/>
              <w:jc w:val="center"/>
            </w:pPr>
            <w:r>
              <w:rPr>
                <w:b/>
                <w:color w:val="1F497D"/>
                <w:sz w:val="40"/>
              </w:rPr>
              <w:t>Mee Too</w:t>
            </w:r>
            <w:r>
              <w:rPr>
                <w:sz w:val="28"/>
              </w:rPr>
              <w:t xml:space="preserve"> </w:t>
            </w:r>
          </w:p>
        </w:tc>
        <w:tc>
          <w:tcPr>
            <w:tcW w:w="5582" w:type="dxa"/>
            <w:gridSpan w:val="2"/>
            <w:tcBorders>
              <w:top w:val="single" w:sz="4" w:space="0" w:color="000000"/>
              <w:left w:val="single" w:sz="4" w:space="0" w:color="000000"/>
              <w:bottom w:val="nil"/>
              <w:right w:val="single" w:sz="4" w:space="0" w:color="000000"/>
            </w:tcBorders>
          </w:tcPr>
          <w:p w14:paraId="0FAE2A31" w14:textId="77777777" w:rsidR="00A263B5" w:rsidRDefault="002A35D1">
            <w:pPr>
              <w:ind w:right="45"/>
              <w:jc w:val="center"/>
            </w:pPr>
            <w:r>
              <w:rPr>
                <w:b/>
                <w:color w:val="1F497D"/>
                <w:sz w:val="40"/>
              </w:rPr>
              <w:t>Blue Ice</w:t>
            </w:r>
            <w:r>
              <w:rPr>
                <w:sz w:val="28"/>
              </w:rPr>
              <w:t xml:space="preserve"> </w:t>
            </w:r>
          </w:p>
        </w:tc>
      </w:tr>
      <w:tr w:rsidR="00A263B5" w14:paraId="76C390D4" w14:textId="77777777">
        <w:trPr>
          <w:trHeight w:val="2052"/>
        </w:trPr>
        <w:tc>
          <w:tcPr>
            <w:tcW w:w="5016" w:type="dxa"/>
            <w:gridSpan w:val="4"/>
            <w:tcBorders>
              <w:top w:val="nil"/>
              <w:left w:val="single" w:sz="4" w:space="0" w:color="000000"/>
              <w:bottom w:val="single" w:sz="4" w:space="0" w:color="000000"/>
              <w:right w:val="single" w:sz="4" w:space="0" w:color="000000"/>
            </w:tcBorders>
          </w:tcPr>
          <w:p w14:paraId="27E775C4" w14:textId="77777777" w:rsidR="00A263B5" w:rsidRDefault="002A35D1">
            <w:pPr>
              <w:ind w:left="392" w:right="75"/>
            </w:pPr>
            <w:r>
              <w:rPr>
                <w:noProof/>
              </w:rPr>
              <w:drawing>
                <wp:anchor distT="0" distB="0" distL="114300" distR="114300" simplePos="0" relativeHeight="251669504" behindDoc="0" locked="0" layoutInCell="1" allowOverlap="0" wp14:anchorId="7E504D61" wp14:editId="69B571F4">
                  <wp:simplePos x="0" y="0"/>
                  <wp:positionH relativeFrom="column">
                    <wp:posOffset>316230</wp:posOffset>
                  </wp:positionH>
                  <wp:positionV relativeFrom="paragraph">
                    <wp:posOffset>15711</wp:posOffset>
                  </wp:positionV>
                  <wp:extent cx="963930" cy="1236345"/>
                  <wp:effectExtent l="0" t="0" r="0" b="0"/>
                  <wp:wrapSquare wrapText="bothSides"/>
                  <wp:docPr id="1940" name="Picture 1940"/>
                  <wp:cNvGraphicFramePr/>
                  <a:graphic xmlns:a="http://schemas.openxmlformats.org/drawingml/2006/main">
                    <a:graphicData uri="http://schemas.openxmlformats.org/drawingml/2006/picture">
                      <pic:pic xmlns:pic="http://schemas.openxmlformats.org/drawingml/2006/picture">
                        <pic:nvPicPr>
                          <pic:cNvPr id="1940" name="Picture 1940"/>
                          <pic:cNvPicPr/>
                        </pic:nvPicPr>
                        <pic:blipFill>
                          <a:blip r:embed="rId230"/>
                          <a:stretch>
                            <a:fillRect/>
                          </a:stretch>
                        </pic:blipFill>
                        <pic:spPr>
                          <a:xfrm>
                            <a:off x="0" y="0"/>
                            <a:ext cx="963930" cy="1236345"/>
                          </a:xfrm>
                          <a:prstGeom prst="rect">
                            <a:avLst/>
                          </a:prstGeom>
                        </pic:spPr>
                      </pic:pic>
                    </a:graphicData>
                  </a:graphic>
                </wp:anchor>
              </w:drawing>
            </w:r>
            <w:r>
              <w:rPr>
                <w:sz w:val="28"/>
              </w:rPr>
              <w:t xml:space="preserve">This is an App for 1018 year olds to learn about mental health &amp; develop skills to build resilience. </w:t>
            </w:r>
          </w:p>
        </w:tc>
        <w:tc>
          <w:tcPr>
            <w:tcW w:w="5016" w:type="dxa"/>
            <w:tcBorders>
              <w:top w:val="nil"/>
              <w:left w:val="single" w:sz="4" w:space="0" w:color="000000"/>
              <w:bottom w:val="single" w:sz="4" w:space="0" w:color="000000"/>
              <w:right w:val="single" w:sz="4" w:space="0" w:color="000000"/>
            </w:tcBorders>
          </w:tcPr>
          <w:p w14:paraId="759DA5BC" w14:textId="77777777" w:rsidR="00A263B5" w:rsidRDefault="002A35D1">
            <w:pPr>
              <w:tabs>
                <w:tab w:val="center" w:pos="2902"/>
              </w:tabs>
            </w:pPr>
            <w:r>
              <w:rPr>
                <w:noProof/>
              </w:rPr>
              <w:drawing>
                <wp:anchor distT="0" distB="0" distL="114300" distR="114300" simplePos="0" relativeHeight="251670528" behindDoc="0" locked="0" layoutInCell="1" allowOverlap="0" wp14:anchorId="70E1973F" wp14:editId="19744486">
                  <wp:simplePos x="0" y="0"/>
                  <wp:positionH relativeFrom="column">
                    <wp:posOffset>67310</wp:posOffset>
                  </wp:positionH>
                  <wp:positionV relativeFrom="paragraph">
                    <wp:posOffset>95567</wp:posOffset>
                  </wp:positionV>
                  <wp:extent cx="914400" cy="914400"/>
                  <wp:effectExtent l="0" t="0" r="0" b="0"/>
                  <wp:wrapSquare wrapText="bothSides"/>
                  <wp:docPr id="2075" name="Picture 2075"/>
                  <wp:cNvGraphicFramePr/>
                  <a:graphic xmlns:a="http://schemas.openxmlformats.org/drawingml/2006/main">
                    <a:graphicData uri="http://schemas.openxmlformats.org/drawingml/2006/picture">
                      <pic:pic xmlns:pic="http://schemas.openxmlformats.org/drawingml/2006/picture">
                        <pic:nvPicPr>
                          <pic:cNvPr id="2075" name="Picture 2075"/>
                          <pic:cNvPicPr/>
                        </pic:nvPicPr>
                        <pic:blipFill>
                          <a:blip r:embed="rId231"/>
                          <a:stretch>
                            <a:fillRect/>
                          </a:stretch>
                        </pic:blipFill>
                        <pic:spPr>
                          <a:xfrm>
                            <a:off x="0" y="0"/>
                            <a:ext cx="914400" cy="914400"/>
                          </a:xfrm>
                          <a:prstGeom prst="rect">
                            <a:avLst/>
                          </a:prstGeom>
                        </pic:spPr>
                      </pic:pic>
                    </a:graphicData>
                  </a:graphic>
                </wp:anchor>
              </w:drawing>
            </w:r>
            <w:r>
              <w:rPr>
                <w:sz w:val="43"/>
                <w:vertAlign w:val="superscript"/>
              </w:rPr>
              <w:t xml:space="preserve"> </w:t>
            </w:r>
            <w:r>
              <w:rPr>
                <w:sz w:val="43"/>
                <w:vertAlign w:val="superscript"/>
              </w:rPr>
              <w:tab/>
            </w:r>
            <w:r>
              <w:rPr>
                <w:sz w:val="28"/>
              </w:rPr>
              <w:t xml:space="preserve">A safe and secure </w:t>
            </w:r>
          </w:p>
          <w:p w14:paraId="3BEC0CB7" w14:textId="77777777" w:rsidR="00A263B5" w:rsidRDefault="002A35D1">
            <w:pPr>
              <w:spacing w:line="275" w:lineRule="auto"/>
            </w:pPr>
            <w:r>
              <w:rPr>
                <w:sz w:val="28"/>
              </w:rPr>
              <w:t xml:space="preserve">forum for teenagers wanting to discuss any issue affecting their </w:t>
            </w:r>
          </w:p>
          <w:p w14:paraId="69B0A637" w14:textId="77777777" w:rsidR="00A263B5" w:rsidRDefault="002A35D1">
            <w:r>
              <w:rPr>
                <w:sz w:val="28"/>
              </w:rPr>
              <w:t xml:space="preserve"> </w:t>
            </w:r>
          </w:p>
          <w:p w14:paraId="38E56EBD" w14:textId="77777777" w:rsidR="00A263B5" w:rsidRDefault="002A35D1">
            <w:pPr>
              <w:ind w:right="560"/>
              <w:jc w:val="center"/>
            </w:pPr>
            <w:r>
              <w:rPr>
                <w:sz w:val="28"/>
              </w:rPr>
              <w:t xml:space="preserve">lives. </w:t>
            </w:r>
          </w:p>
        </w:tc>
        <w:tc>
          <w:tcPr>
            <w:tcW w:w="5582" w:type="dxa"/>
            <w:gridSpan w:val="2"/>
            <w:tcBorders>
              <w:top w:val="nil"/>
              <w:left w:val="single" w:sz="4" w:space="0" w:color="000000"/>
              <w:bottom w:val="single" w:sz="4" w:space="0" w:color="000000"/>
              <w:right w:val="single" w:sz="4" w:space="0" w:color="000000"/>
            </w:tcBorders>
          </w:tcPr>
          <w:p w14:paraId="54D60B92" w14:textId="77777777" w:rsidR="00A263B5" w:rsidRDefault="002A35D1">
            <w:pPr>
              <w:ind w:left="37"/>
            </w:pPr>
            <w:r>
              <w:rPr>
                <w:noProof/>
              </w:rPr>
              <w:drawing>
                <wp:anchor distT="0" distB="0" distL="114300" distR="114300" simplePos="0" relativeHeight="251671552" behindDoc="0" locked="0" layoutInCell="1" allowOverlap="0" wp14:anchorId="1C758D3E" wp14:editId="64B83EB7">
                  <wp:simplePos x="0" y="0"/>
                  <wp:positionH relativeFrom="column">
                    <wp:posOffset>90551</wp:posOffset>
                  </wp:positionH>
                  <wp:positionV relativeFrom="paragraph">
                    <wp:posOffset>117551</wp:posOffset>
                  </wp:positionV>
                  <wp:extent cx="1024890" cy="1102995"/>
                  <wp:effectExtent l="0" t="0" r="0" b="0"/>
                  <wp:wrapSquare wrapText="bothSides"/>
                  <wp:docPr id="1942" name="Picture 1942"/>
                  <wp:cNvGraphicFramePr/>
                  <a:graphic xmlns:a="http://schemas.openxmlformats.org/drawingml/2006/main">
                    <a:graphicData uri="http://schemas.openxmlformats.org/drawingml/2006/picture">
                      <pic:pic xmlns:pic="http://schemas.openxmlformats.org/drawingml/2006/picture">
                        <pic:nvPicPr>
                          <pic:cNvPr id="1942" name="Picture 1942"/>
                          <pic:cNvPicPr/>
                        </pic:nvPicPr>
                        <pic:blipFill>
                          <a:blip r:embed="rId232"/>
                          <a:stretch>
                            <a:fillRect/>
                          </a:stretch>
                        </pic:blipFill>
                        <pic:spPr>
                          <a:xfrm>
                            <a:off x="0" y="0"/>
                            <a:ext cx="1024890" cy="1102995"/>
                          </a:xfrm>
                          <a:prstGeom prst="rect">
                            <a:avLst/>
                          </a:prstGeom>
                        </pic:spPr>
                      </pic:pic>
                    </a:graphicData>
                  </a:graphic>
                </wp:anchor>
              </w:drawing>
            </w:r>
            <w:r>
              <w:rPr>
                <w:sz w:val="28"/>
              </w:rPr>
              <w:t xml:space="preserve"> </w:t>
            </w:r>
          </w:p>
          <w:p w14:paraId="3286C1BF" w14:textId="77777777" w:rsidR="00A263B5" w:rsidRDefault="002A35D1">
            <w:pPr>
              <w:ind w:left="471" w:right="314" w:hanging="434"/>
            </w:pPr>
            <w:r>
              <w:rPr>
                <w:sz w:val="28"/>
              </w:rPr>
              <w:t xml:space="preserve"> </w:t>
            </w:r>
            <w:r>
              <w:rPr>
                <w:sz w:val="28"/>
              </w:rPr>
              <w:tab/>
              <w:t xml:space="preserve">This app helps young people manage emotions and reduce the urge to self-harm. </w:t>
            </w:r>
          </w:p>
        </w:tc>
      </w:tr>
    </w:tbl>
    <w:p w14:paraId="47980A0E" w14:textId="77777777" w:rsidR="00A263B5" w:rsidRDefault="002A35D1">
      <w:pPr>
        <w:spacing w:after="0"/>
        <w:jc w:val="both"/>
      </w:pPr>
      <w:r>
        <w:rPr>
          <w:sz w:val="28"/>
        </w:rPr>
        <w:t xml:space="preserve"> </w:t>
      </w:r>
    </w:p>
    <w:tbl>
      <w:tblPr>
        <w:tblStyle w:val="TableGrid"/>
        <w:tblW w:w="15614" w:type="dxa"/>
        <w:tblInd w:w="-107" w:type="dxa"/>
        <w:tblCellMar>
          <w:top w:w="5" w:type="dxa"/>
          <w:left w:w="104" w:type="dxa"/>
          <w:bottom w:w="4" w:type="dxa"/>
          <w:right w:w="57" w:type="dxa"/>
        </w:tblCellMar>
        <w:tblLook w:val="04A0" w:firstRow="1" w:lastRow="0" w:firstColumn="1" w:lastColumn="0" w:noHBand="0" w:noVBand="1"/>
      </w:tblPr>
      <w:tblGrid>
        <w:gridCol w:w="3121"/>
        <w:gridCol w:w="3123"/>
        <w:gridCol w:w="3123"/>
        <w:gridCol w:w="3125"/>
        <w:gridCol w:w="3122"/>
      </w:tblGrid>
      <w:tr w:rsidR="00A263B5" w14:paraId="4EBB4996" w14:textId="77777777">
        <w:trPr>
          <w:trHeight w:val="351"/>
        </w:trPr>
        <w:tc>
          <w:tcPr>
            <w:tcW w:w="3122" w:type="dxa"/>
            <w:tcBorders>
              <w:top w:val="single" w:sz="4" w:space="0" w:color="000000"/>
              <w:left w:val="single" w:sz="4" w:space="0" w:color="000000"/>
              <w:bottom w:val="single" w:sz="4" w:space="0" w:color="000000"/>
              <w:right w:val="nil"/>
            </w:tcBorders>
            <w:shd w:val="clear" w:color="auto" w:fill="1F497D"/>
          </w:tcPr>
          <w:p w14:paraId="2EC68A70" w14:textId="77777777" w:rsidR="00A263B5" w:rsidRDefault="002A35D1">
            <w:pPr>
              <w:ind w:left="3"/>
            </w:pPr>
            <w:r>
              <w:rPr>
                <w:b/>
                <w:color w:val="FFFFFF"/>
                <w:sz w:val="28"/>
              </w:rPr>
              <w:t>Apps (Free)</w:t>
            </w:r>
            <w:r>
              <w:rPr>
                <w:b/>
                <w:sz w:val="28"/>
              </w:rPr>
              <w:t xml:space="preserve"> </w:t>
            </w:r>
          </w:p>
        </w:tc>
        <w:tc>
          <w:tcPr>
            <w:tcW w:w="3123" w:type="dxa"/>
            <w:tcBorders>
              <w:top w:val="single" w:sz="4" w:space="0" w:color="000000"/>
              <w:left w:val="nil"/>
              <w:bottom w:val="single" w:sz="4" w:space="0" w:color="000000"/>
              <w:right w:val="nil"/>
            </w:tcBorders>
            <w:shd w:val="clear" w:color="auto" w:fill="1F497D"/>
          </w:tcPr>
          <w:p w14:paraId="11B9ABE1" w14:textId="77777777" w:rsidR="00A263B5" w:rsidRDefault="00A263B5"/>
        </w:tc>
        <w:tc>
          <w:tcPr>
            <w:tcW w:w="3123" w:type="dxa"/>
            <w:tcBorders>
              <w:top w:val="single" w:sz="4" w:space="0" w:color="000000"/>
              <w:left w:val="nil"/>
              <w:bottom w:val="single" w:sz="4" w:space="0" w:color="000000"/>
              <w:right w:val="nil"/>
            </w:tcBorders>
            <w:shd w:val="clear" w:color="auto" w:fill="1F497D"/>
          </w:tcPr>
          <w:p w14:paraId="1B038B44" w14:textId="77777777" w:rsidR="00A263B5" w:rsidRDefault="00A263B5"/>
        </w:tc>
        <w:tc>
          <w:tcPr>
            <w:tcW w:w="3125" w:type="dxa"/>
            <w:tcBorders>
              <w:top w:val="single" w:sz="4" w:space="0" w:color="000000"/>
              <w:left w:val="nil"/>
              <w:bottom w:val="single" w:sz="4" w:space="0" w:color="000000"/>
              <w:right w:val="nil"/>
            </w:tcBorders>
            <w:shd w:val="clear" w:color="auto" w:fill="1F497D"/>
          </w:tcPr>
          <w:p w14:paraId="72026FD7" w14:textId="77777777" w:rsidR="00A263B5" w:rsidRDefault="00A263B5"/>
        </w:tc>
        <w:tc>
          <w:tcPr>
            <w:tcW w:w="3122" w:type="dxa"/>
            <w:tcBorders>
              <w:top w:val="single" w:sz="4" w:space="0" w:color="000000"/>
              <w:left w:val="nil"/>
              <w:bottom w:val="single" w:sz="4" w:space="0" w:color="000000"/>
              <w:right w:val="single" w:sz="4" w:space="0" w:color="000000"/>
            </w:tcBorders>
            <w:shd w:val="clear" w:color="auto" w:fill="1F497D"/>
          </w:tcPr>
          <w:p w14:paraId="62897786" w14:textId="77777777" w:rsidR="00A263B5" w:rsidRDefault="00A263B5"/>
        </w:tc>
      </w:tr>
      <w:tr w:rsidR="00A263B5" w14:paraId="0FBBB5E0" w14:textId="77777777">
        <w:trPr>
          <w:trHeight w:val="3151"/>
        </w:trPr>
        <w:tc>
          <w:tcPr>
            <w:tcW w:w="3122" w:type="dxa"/>
            <w:tcBorders>
              <w:top w:val="single" w:sz="4" w:space="0" w:color="000000"/>
              <w:left w:val="single" w:sz="4" w:space="0" w:color="000000"/>
              <w:bottom w:val="single" w:sz="4" w:space="0" w:color="000000"/>
              <w:right w:val="single" w:sz="4" w:space="0" w:color="000000"/>
            </w:tcBorders>
          </w:tcPr>
          <w:p w14:paraId="0202EDA4" w14:textId="77777777" w:rsidR="00A263B5" w:rsidRDefault="002A35D1">
            <w:pPr>
              <w:ind w:left="3"/>
            </w:pPr>
            <w:r>
              <w:t xml:space="preserve"> </w:t>
            </w:r>
          </w:p>
          <w:p w14:paraId="45636081" w14:textId="77777777" w:rsidR="00A263B5" w:rsidRDefault="002A35D1">
            <w:r>
              <w:rPr>
                <w:noProof/>
              </w:rPr>
              <w:drawing>
                <wp:inline distT="0" distB="0" distL="0" distR="0" wp14:anchorId="0B4ADF5B" wp14:editId="5267569D">
                  <wp:extent cx="1352550" cy="1735455"/>
                  <wp:effectExtent l="0" t="0" r="0" b="0"/>
                  <wp:docPr id="2124" name="Picture 2124"/>
                  <wp:cNvGraphicFramePr/>
                  <a:graphic xmlns:a="http://schemas.openxmlformats.org/drawingml/2006/main">
                    <a:graphicData uri="http://schemas.openxmlformats.org/drawingml/2006/picture">
                      <pic:pic xmlns:pic="http://schemas.openxmlformats.org/drawingml/2006/picture">
                        <pic:nvPicPr>
                          <pic:cNvPr id="2124" name="Picture 2124"/>
                          <pic:cNvPicPr/>
                        </pic:nvPicPr>
                        <pic:blipFill>
                          <a:blip r:embed="rId233"/>
                          <a:stretch>
                            <a:fillRect/>
                          </a:stretch>
                        </pic:blipFill>
                        <pic:spPr>
                          <a:xfrm>
                            <a:off x="0" y="0"/>
                            <a:ext cx="1352550" cy="1735455"/>
                          </a:xfrm>
                          <a:prstGeom prst="rect">
                            <a:avLst/>
                          </a:prstGeom>
                        </pic:spPr>
                      </pic:pic>
                    </a:graphicData>
                  </a:graphic>
                </wp:inline>
              </w:drawing>
            </w:r>
          </w:p>
        </w:tc>
        <w:tc>
          <w:tcPr>
            <w:tcW w:w="3123" w:type="dxa"/>
            <w:tcBorders>
              <w:top w:val="single" w:sz="4" w:space="0" w:color="000000"/>
              <w:left w:val="single" w:sz="4" w:space="0" w:color="000000"/>
              <w:bottom w:val="single" w:sz="4" w:space="0" w:color="000000"/>
              <w:right w:val="single" w:sz="4" w:space="0" w:color="000000"/>
            </w:tcBorders>
            <w:vAlign w:val="bottom"/>
          </w:tcPr>
          <w:p w14:paraId="107A09FD" w14:textId="77777777" w:rsidR="00A263B5" w:rsidRDefault="002A35D1">
            <w:pPr>
              <w:ind w:right="208"/>
              <w:jc w:val="right"/>
            </w:pPr>
            <w:r>
              <w:rPr>
                <w:noProof/>
              </w:rPr>
              <w:drawing>
                <wp:inline distT="0" distB="0" distL="0" distR="0" wp14:anchorId="6172937C" wp14:editId="0390DCB5">
                  <wp:extent cx="1714500" cy="1714500"/>
                  <wp:effectExtent l="0" t="0" r="0" b="0"/>
                  <wp:docPr id="2272" name="Picture 2272"/>
                  <wp:cNvGraphicFramePr/>
                  <a:graphic xmlns:a="http://schemas.openxmlformats.org/drawingml/2006/main">
                    <a:graphicData uri="http://schemas.openxmlformats.org/drawingml/2006/picture">
                      <pic:pic xmlns:pic="http://schemas.openxmlformats.org/drawingml/2006/picture">
                        <pic:nvPicPr>
                          <pic:cNvPr id="2272" name="Picture 2272"/>
                          <pic:cNvPicPr/>
                        </pic:nvPicPr>
                        <pic:blipFill>
                          <a:blip r:embed="rId234"/>
                          <a:stretch>
                            <a:fillRect/>
                          </a:stretch>
                        </pic:blipFill>
                        <pic:spPr>
                          <a:xfrm>
                            <a:off x="0" y="0"/>
                            <a:ext cx="1714500" cy="1714500"/>
                          </a:xfrm>
                          <a:prstGeom prst="rect">
                            <a:avLst/>
                          </a:prstGeom>
                        </pic:spPr>
                      </pic:pic>
                    </a:graphicData>
                  </a:graphic>
                </wp:inline>
              </w:drawing>
            </w:r>
            <w:r>
              <w:t xml:space="preserve"> </w:t>
            </w:r>
          </w:p>
        </w:tc>
        <w:tc>
          <w:tcPr>
            <w:tcW w:w="3123" w:type="dxa"/>
            <w:tcBorders>
              <w:top w:val="single" w:sz="4" w:space="0" w:color="000000"/>
              <w:left w:val="single" w:sz="4" w:space="0" w:color="000000"/>
              <w:bottom w:val="single" w:sz="4" w:space="0" w:color="000000"/>
              <w:right w:val="single" w:sz="4" w:space="0" w:color="000000"/>
            </w:tcBorders>
            <w:vAlign w:val="bottom"/>
          </w:tcPr>
          <w:p w14:paraId="34DDE037" w14:textId="77777777" w:rsidR="00A263B5" w:rsidRDefault="002A35D1">
            <w:pPr>
              <w:ind w:left="3"/>
            </w:pPr>
            <w:r>
              <w:rPr>
                <w:noProof/>
              </w:rPr>
              <w:drawing>
                <wp:inline distT="0" distB="0" distL="0" distR="0" wp14:anchorId="676FCB5E" wp14:editId="46D9B728">
                  <wp:extent cx="1524000" cy="1524000"/>
                  <wp:effectExtent l="0" t="0" r="0" b="0"/>
                  <wp:docPr id="2274" name="Picture 2274"/>
                  <wp:cNvGraphicFramePr/>
                  <a:graphic xmlns:a="http://schemas.openxmlformats.org/drawingml/2006/main">
                    <a:graphicData uri="http://schemas.openxmlformats.org/drawingml/2006/picture">
                      <pic:pic xmlns:pic="http://schemas.openxmlformats.org/drawingml/2006/picture">
                        <pic:nvPicPr>
                          <pic:cNvPr id="2274" name="Picture 2274"/>
                          <pic:cNvPicPr/>
                        </pic:nvPicPr>
                        <pic:blipFill>
                          <a:blip r:embed="rId235"/>
                          <a:stretch>
                            <a:fillRect/>
                          </a:stretch>
                        </pic:blipFill>
                        <pic:spPr>
                          <a:xfrm>
                            <a:off x="0" y="0"/>
                            <a:ext cx="1524000" cy="1524000"/>
                          </a:xfrm>
                          <a:prstGeom prst="rect">
                            <a:avLst/>
                          </a:prstGeom>
                        </pic:spPr>
                      </pic:pic>
                    </a:graphicData>
                  </a:graphic>
                </wp:inline>
              </w:drawing>
            </w:r>
            <w: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3EEF6563" w14:textId="77777777" w:rsidR="00A263B5" w:rsidRDefault="002A35D1">
            <w:pPr>
              <w:ind w:left="4"/>
            </w:pPr>
            <w:r>
              <w:t xml:space="preserve"> </w:t>
            </w:r>
          </w:p>
          <w:p w14:paraId="011164C7" w14:textId="77777777" w:rsidR="00A263B5" w:rsidRDefault="002A35D1">
            <w:pPr>
              <w:ind w:left="22"/>
            </w:pPr>
            <w:r>
              <w:rPr>
                <w:noProof/>
              </w:rPr>
              <w:drawing>
                <wp:inline distT="0" distB="0" distL="0" distR="0" wp14:anchorId="2954437D" wp14:editId="20ADD09A">
                  <wp:extent cx="1407160" cy="1805305"/>
                  <wp:effectExtent l="0" t="0" r="0" b="0"/>
                  <wp:docPr id="2126" name="Picture 2126"/>
                  <wp:cNvGraphicFramePr/>
                  <a:graphic xmlns:a="http://schemas.openxmlformats.org/drawingml/2006/main">
                    <a:graphicData uri="http://schemas.openxmlformats.org/drawingml/2006/picture">
                      <pic:pic xmlns:pic="http://schemas.openxmlformats.org/drawingml/2006/picture">
                        <pic:nvPicPr>
                          <pic:cNvPr id="2126" name="Picture 2126"/>
                          <pic:cNvPicPr/>
                        </pic:nvPicPr>
                        <pic:blipFill>
                          <a:blip r:embed="rId236"/>
                          <a:stretch>
                            <a:fillRect/>
                          </a:stretch>
                        </pic:blipFill>
                        <pic:spPr>
                          <a:xfrm>
                            <a:off x="0" y="0"/>
                            <a:ext cx="1407160" cy="1805305"/>
                          </a:xfrm>
                          <a:prstGeom prst="rect">
                            <a:avLst/>
                          </a:prstGeom>
                        </pic:spPr>
                      </pic:pic>
                    </a:graphicData>
                  </a:graphic>
                </wp:inline>
              </w:drawing>
            </w:r>
          </w:p>
        </w:tc>
        <w:tc>
          <w:tcPr>
            <w:tcW w:w="3122" w:type="dxa"/>
            <w:tcBorders>
              <w:top w:val="single" w:sz="4" w:space="0" w:color="000000"/>
              <w:left w:val="single" w:sz="4" w:space="0" w:color="000000"/>
              <w:bottom w:val="single" w:sz="4" w:space="0" w:color="000000"/>
              <w:right w:val="single" w:sz="4" w:space="0" w:color="000000"/>
            </w:tcBorders>
          </w:tcPr>
          <w:p w14:paraId="1353E9A8" w14:textId="77777777" w:rsidR="00A263B5" w:rsidRDefault="002A35D1">
            <w:pPr>
              <w:ind w:left="4"/>
            </w:pPr>
            <w:r>
              <w:t xml:space="preserve"> </w:t>
            </w:r>
          </w:p>
          <w:p w14:paraId="153790D3" w14:textId="77777777" w:rsidR="00A263B5" w:rsidRDefault="002A35D1">
            <w:pPr>
              <w:ind w:left="196"/>
            </w:pPr>
            <w:r>
              <w:rPr>
                <w:noProof/>
              </w:rPr>
              <w:drawing>
                <wp:inline distT="0" distB="0" distL="0" distR="0" wp14:anchorId="472874A5" wp14:editId="760FA977">
                  <wp:extent cx="1419225" cy="1819910"/>
                  <wp:effectExtent l="0" t="0" r="0" b="0"/>
                  <wp:docPr id="2128" name="Picture 2128"/>
                  <wp:cNvGraphicFramePr/>
                  <a:graphic xmlns:a="http://schemas.openxmlformats.org/drawingml/2006/main">
                    <a:graphicData uri="http://schemas.openxmlformats.org/drawingml/2006/picture">
                      <pic:pic xmlns:pic="http://schemas.openxmlformats.org/drawingml/2006/picture">
                        <pic:nvPicPr>
                          <pic:cNvPr id="2128" name="Picture 2128"/>
                          <pic:cNvPicPr/>
                        </pic:nvPicPr>
                        <pic:blipFill>
                          <a:blip r:embed="rId237"/>
                          <a:stretch>
                            <a:fillRect/>
                          </a:stretch>
                        </pic:blipFill>
                        <pic:spPr>
                          <a:xfrm>
                            <a:off x="0" y="0"/>
                            <a:ext cx="1419225" cy="1819910"/>
                          </a:xfrm>
                          <a:prstGeom prst="rect">
                            <a:avLst/>
                          </a:prstGeom>
                        </pic:spPr>
                      </pic:pic>
                    </a:graphicData>
                  </a:graphic>
                </wp:inline>
              </w:drawing>
            </w:r>
          </w:p>
        </w:tc>
      </w:tr>
      <w:tr w:rsidR="00A263B5" w14:paraId="28BE4139" w14:textId="77777777">
        <w:trPr>
          <w:trHeight w:val="353"/>
        </w:trPr>
        <w:tc>
          <w:tcPr>
            <w:tcW w:w="3122" w:type="dxa"/>
            <w:tcBorders>
              <w:top w:val="single" w:sz="4" w:space="0" w:color="000000"/>
              <w:left w:val="single" w:sz="4" w:space="0" w:color="000000"/>
              <w:bottom w:val="single" w:sz="4" w:space="0" w:color="000000"/>
              <w:right w:val="single" w:sz="4" w:space="0" w:color="000000"/>
            </w:tcBorders>
          </w:tcPr>
          <w:p w14:paraId="2F3D0B96" w14:textId="77777777" w:rsidR="00A263B5" w:rsidRDefault="002A35D1">
            <w:pPr>
              <w:ind w:right="48"/>
              <w:jc w:val="center"/>
            </w:pPr>
            <w:r>
              <w:rPr>
                <w:b/>
                <w:color w:val="1F497D"/>
                <w:sz w:val="28"/>
              </w:rPr>
              <w:t>Insight Timer</w:t>
            </w:r>
            <w:r>
              <w:t xml:space="preserve"> </w:t>
            </w:r>
          </w:p>
        </w:tc>
        <w:tc>
          <w:tcPr>
            <w:tcW w:w="3123" w:type="dxa"/>
            <w:tcBorders>
              <w:top w:val="single" w:sz="4" w:space="0" w:color="000000"/>
              <w:left w:val="single" w:sz="4" w:space="0" w:color="000000"/>
              <w:bottom w:val="single" w:sz="4" w:space="0" w:color="000000"/>
              <w:right w:val="single" w:sz="4" w:space="0" w:color="000000"/>
            </w:tcBorders>
          </w:tcPr>
          <w:p w14:paraId="53F233F9" w14:textId="77777777" w:rsidR="00A263B5" w:rsidRDefault="002A35D1">
            <w:pPr>
              <w:ind w:right="46"/>
              <w:jc w:val="center"/>
            </w:pPr>
            <w:r>
              <w:rPr>
                <w:b/>
                <w:color w:val="1F497D"/>
                <w:sz w:val="28"/>
              </w:rPr>
              <w:t>Headspace</w:t>
            </w:r>
            <w:r>
              <w:t xml:space="preserve"> </w:t>
            </w:r>
          </w:p>
        </w:tc>
        <w:tc>
          <w:tcPr>
            <w:tcW w:w="3123" w:type="dxa"/>
            <w:tcBorders>
              <w:top w:val="single" w:sz="4" w:space="0" w:color="000000"/>
              <w:left w:val="single" w:sz="4" w:space="0" w:color="000000"/>
              <w:bottom w:val="single" w:sz="4" w:space="0" w:color="000000"/>
              <w:right w:val="single" w:sz="4" w:space="0" w:color="000000"/>
            </w:tcBorders>
          </w:tcPr>
          <w:p w14:paraId="0DC0BBAD" w14:textId="77777777" w:rsidR="00A263B5" w:rsidRDefault="002A35D1">
            <w:pPr>
              <w:ind w:right="45"/>
              <w:jc w:val="center"/>
            </w:pPr>
            <w:r>
              <w:rPr>
                <w:b/>
                <w:color w:val="1F497D"/>
                <w:sz w:val="28"/>
              </w:rPr>
              <w:t>Calm Harm</w:t>
            </w:r>
            <w: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35ECA055" w14:textId="77777777" w:rsidR="00A263B5" w:rsidRDefault="002A35D1">
            <w:pPr>
              <w:ind w:right="46"/>
              <w:jc w:val="center"/>
            </w:pPr>
            <w:r>
              <w:rPr>
                <w:b/>
                <w:color w:val="1F497D"/>
                <w:sz w:val="28"/>
              </w:rPr>
              <w:t>Calm</w:t>
            </w:r>
            <w:r>
              <w:t xml:space="preserve"> </w:t>
            </w:r>
          </w:p>
        </w:tc>
        <w:tc>
          <w:tcPr>
            <w:tcW w:w="3122" w:type="dxa"/>
            <w:tcBorders>
              <w:top w:val="single" w:sz="4" w:space="0" w:color="000000"/>
              <w:left w:val="single" w:sz="4" w:space="0" w:color="000000"/>
              <w:bottom w:val="single" w:sz="4" w:space="0" w:color="000000"/>
              <w:right w:val="single" w:sz="4" w:space="0" w:color="000000"/>
            </w:tcBorders>
          </w:tcPr>
          <w:p w14:paraId="51CFB777" w14:textId="77777777" w:rsidR="00A263B5" w:rsidRDefault="002A35D1">
            <w:pPr>
              <w:ind w:right="45"/>
              <w:jc w:val="center"/>
            </w:pPr>
            <w:r>
              <w:rPr>
                <w:b/>
                <w:color w:val="1F497D"/>
                <w:sz w:val="28"/>
              </w:rPr>
              <w:t>Mindshift</w:t>
            </w:r>
            <w:r>
              <w:t xml:space="preserve"> </w:t>
            </w:r>
          </w:p>
        </w:tc>
      </w:tr>
      <w:tr w:rsidR="00A263B5" w14:paraId="6570E81F" w14:textId="77777777">
        <w:trPr>
          <w:trHeight w:val="1378"/>
        </w:trPr>
        <w:tc>
          <w:tcPr>
            <w:tcW w:w="3122" w:type="dxa"/>
            <w:tcBorders>
              <w:top w:val="single" w:sz="4" w:space="0" w:color="000000"/>
              <w:left w:val="single" w:sz="4" w:space="0" w:color="000000"/>
              <w:bottom w:val="single" w:sz="4" w:space="0" w:color="000000"/>
              <w:right w:val="single" w:sz="4" w:space="0" w:color="000000"/>
            </w:tcBorders>
          </w:tcPr>
          <w:p w14:paraId="25D8FE40" w14:textId="77777777" w:rsidR="00A263B5" w:rsidRDefault="002A35D1">
            <w:pPr>
              <w:jc w:val="center"/>
            </w:pPr>
            <w:r>
              <w:rPr>
                <w:color w:val="1F497D"/>
                <w:sz w:val="28"/>
              </w:rPr>
              <w:t xml:space="preserve">Help with sleep, anxiety and stress. </w:t>
            </w:r>
          </w:p>
        </w:tc>
        <w:tc>
          <w:tcPr>
            <w:tcW w:w="3123" w:type="dxa"/>
            <w:tcBorders>
              <w:top w:val="single" w:sz="4" w:space="0" w:color="000000"/>
              <w:left w:val="single" w:sz="4" w:space="0" w:color="000000"/>
              <w:bottom w:val="single" w:sz="4" w:space="0" w:color="000000"/>
              <w:right w:val="single" w:sz="4" w:space="0" w:color="000000"/>
            </w:tcBorders>
          </w:tcPr>
          <w:p w14:paraId="109EAF3A" w14:textId="77777777" w:rsidR="00A263B5" w:rsidRDefault="002A35D1">
            <w:pPr>
              <w:jc w:val="center"/>
            </w:pPr>
            <w:r>
              <w:rPr>
                <w:color w:val="1F497D"/>
                <w:sz w:val="28"/>
              </w:rPr>
              <w:t xml:space="preserve">Learn mindfulness and meditation – manage </w:t>
            </w:r>
          </w:p>
          <w:p w14:paraId="32B4EC9C" w14:textId="77777777" w:rsidR="00A263B5" w:rsidRDefault="002A35D1">
            <w:pPr>
              <w:jc w:val="center"/>
            </w:pPr>
            <w:r>
              <w:rPr>
                <w:color w:val="1F497D"/>
                <w:sz w:val="28"/>
              </w:rPr>
              <w:t xml:space="preserve">stress, anxiety, sleep and depression. </w:t>
            </w:r>
          </w:p>
        </w:tc>
        <w:tc>
          <w:tcPr>
            <w:tcW w:w="3123" w:type="dxa"/>
            <w:tcBorders>
              <w:top w:val="single" w:sz="4" w:space="0" w:color="000000"/>
              <w:left w:val="single" w:sz="4" w:space="0" w:color="000000"/>
              <w:bottom w:val="single" w:sz="4" w:space="0" w:color="000000"/>
              <w:right w:val="single" w:sz="4" w:space="0" w:color="000000"/>
            </w:tcBorders>
          </w:tcPr>
          <w:p w14:paraId="61E5DA69" w14:textId="77777777" w:rsidR="00A263B5" w:rsidRDefault="002A35D1">
            <w:pPr>
              <w:jc w:val="center"/>
            </w:pPr>
            <w:r>
              <w:rPr>
                <w:color w:val="1F497D"/>
                <w:sz w:val="28"/>
              </w:rPr>
              <w:t xml:space="preserve">Help when struggling with urges to self-harm </w:t>
            </w:r>
          </w:p>
        </w:tc>
        <w:tc>
          <w:tcPr>
            <w:tcW w:w="3125" w:type="dxa"/>
            <w:tcBorders>
              <w:top w:val="single" w:sz="4" w:space="0" w:color="000000"/>
              <w:left w:val="single" w:sz="4" w:space="0" w:color="000000"/>
              <w:bottom w:val="single" w:sz="4" w:space="0" w:color="000000"/>
              <w:right w:val="single" w:sz="4" w:space="0" w:color="000000"/>
            </w:tcBorders>
          </w:tcPr>
          <w:p w14:paraId="49F8E1C2" w14:textId="77777777" w:rsidR="00A263B5" w:rsidRDefault="002A35D1">
            <w:pPr>
              <w:jc w:val="center"/>
            </w:pPr>
            <w:r>
              <w:rPr>
                <w:color w:val="1F497D"/>
                <w:sz w:val="28"/>
              </w:rPr>
              <w:t xml:space="preserve">Stories for mediation and sleep </w:t>
            </w:r>
          </w:p>
        </w:tc>
        <w:tc>
          <w:tcPr>
            <w:tcW w:w="3122" w:type="dxa"/>
            <w:tcBorders>
              <w:top w:val="single" w:sz="4" w:space="0" w:color="000000"/>
              <w:left w:val="single" w:sz="4" w:space="0" w:color="000000"/>
              <w:bottom w:val="single" w:sz="4" w:space="0" w:color="000000"/>
              <w:right w:val="single" w:sz="4" w:space="0" w:color="000000"/>
            </w:tcBorders>
          </w:tcPr>
          <w:p w14:paraId="6BF9B3BA" w14:textId="77777777" w:rsidR="00A263B5" w:rsidRDefault="002A35D1">
            <w:pPr>
              <w:ind w:left="2"/>
              <w:jc w:val="center"/>
            </w:pPr>
            <w:r>
              <w:rPr>
                <w:color w:val="1F497D"/>
                <w:sz w:val="28"/>
              </w:rPr>
              <w:t xml:space="preserve">CBT-based app to manage anxiety </w:t>
            </w:r>
          </w:p>
        </w:tc>
      </w:tr>
    </w:tbl>
    <w:p w14:paraId="3785C959" w14:textId="77777777" w:rsidR="00A263B5" w:rsidRDefault="002A35D1">
      <w:pPr>
        <w:spacing w:after="23"/>
      </w:pPr>
      <w:r>
        <w:rPr>
          <w:sz w:val="28"/>
        </w:rPr>
        <w:t xml:space="preserve"> </w:t>
      </w:r>
    </w:p>
    <w:p w14:paraId="228A3E3D" w14:textId="77777777" w:rsidR="00A263B5" w:rsidRDefault="002A35D1">
      <w:pPr>
        <w:spacing w:after="23"/>
      </w:pPr>
      <w:r>
        <w:rPr>
          <w:sz w:val="28"/>
        </w:rPr>
        <w:t xml:space="preserve"> </w:t>
      </w:r>
    </w:p>
    <w:p w14:paraId="2C827B02" w14:textId="77777777" w:rsidR="00A263B5" w:rsidRDefault="002A35D1">
      <w:pPr>
        <w:spacing w:after="21"/>
      </w:pPr>
      <w:r>
        <w:rPr>
          <w:sz w:val="28"/>
        </w:rPr>
        <w:t xml:space="preserve"> </w:t>
      </w:r>
    </w:p>
    <w:p w14:paraId="24B5D531" w14:textId="77777777" w:rsidR="00A263B5" w:rsidRDefault="002A35D1">
      <w:pPr>
        <w:spacing w:after="23"/>
      </w:pPr>
      <w:r>
        <w:rPr>
          <w:sz w:val="28"/>
        </w:rPr>
        <w:t xml:space="preserve"> </w:t>
      </w:r>
    </w:p>
    <w:p w14:paraId="6EC08DFE" w14:textId="77777777" w:rsidR="00A263B5" w:rsidRDefault="002A35D1">
      <w:pPr>
        <w:spacing w:after="24"/>
      </w:pPr>
      <w:r>
        <w:rPr>
          <w:sz w:val="28"/>
        </w:rPr>
        <w:t xml:space="preserve"> </w:t>
      </w:r>
    </w:p>
    <w:p w14:paraId="6C143744" w14:textId="77777777" w:rsidR="00A263B5" w:rsidRDefault="002A35D1">
      <w:pPr>
        <w:spacing w:after="23"/>
      </w:pPr>
      <w:r>
        <w:rPr>
          <w:sz w:val="28"/>
        </w:rPr>
        <w:t xml:space="preserve"> </w:t>
      </w:r>
    </w:p>
    <w:p w14:paraId="5E991E6B" w14:textId="77777777" w:rsidR="00A263B5" w:rsidRDefault="002A35D1">
      <w:pPr>
        <w:spacing w:after="23"/>
      </w:pPr>
      <w:r>
        <w:rPr>
          <w:sz w:val="28"/>
        </w:rPr>
        <w:t xml:space="preserve"> </w:t>
      </w:r>
    </w:p>
    <w:p w14:paraId="3330CC4F" w14:textId="77777777" w:rsidR="00A263B5" w:rsidRDefault="002A35D1">
      <w:pPr>
        <w:spacing w:after="21"/>
      </w:pPr>
      <w:r>
        <w:rPr>
          <w:sz w:val="28"/>
        </w:rPr>
        <w:t xml:space="preserve"> </w:t>
      </w:r>
    </w:p>
    <w:p w14:paraId="721AB994" w14:textId="77777777" w:rsidR="00A263B5" w:rsidRDefault="002A35D1">
      <w:pPr>
        <w:spacing w:after="23"/>
      </w:pPr>
      <w:r>
        <w:rPr>
          <w:sz w:val="28"/>
        </w:rPr>
        <w:t xml:space="preserve"> </w:t>
      </w:r>
    </w:p>
    <w:p w14:paraId="064E5C87" w14:textId="77777777" w:rsidR="00A263B5" w:rsidRDefault="002A35D1">
      <w:pPr>
        <w:spacing w:after="23"/>
      </w:pPr>
      <w:r>
        <w:rPr>
          <w:sz w:val="28"/>
        </w:rPr>
        <w:t xml:space="preserve"> </w:t>
      </w:r>
    </w:p>
    <w:p w14:paraId="074060F7" w14:textId="77777777" w:rsidR="00A263B5" w:rsidRDefault="002A35D1">
      <w:pPr>
        <w:spacing w:after="24"/>
      </w:pPr>
      <w:r>
        <w:rPr>
          <w:sz w:val="28"/>
        </w:rPr>
        <w:t xml:space="preserve"> </w:t>
      </w:r>
    </w:p>
    <w:p w14:paraId="4BD4A6DE" w14:textId="77777777" w:rsidR="00A263B5" w:rsidRDefault="002A35D1">
      <w:pPr>
        <w:spacing w:after="21"/>
      </w:pPr>
      <w:r>
        <w:rPr>
          <w:sz w:val="28"/>
        </w:rPr>
        <w:t xml:space="preserve"> </w:t>
      </w:r>
    </w:p>
    <w:p w14:paraId="381262E6" w14:textId="34C3BDBC" w:rsidR="00A263B5" w:rsidRDefault="00A263B5">
      <w:pPr>
        <w:spacing w:after="0"/>
      </w:pPr>
    </w:p>
    <w:sectPr w:rsidR="00A263B5">
      <w:pgSz w:w="16838" w:h="11906" w:orient="landscape"/>
      <w:pgMar w:top="725" w:right="8529" w:bottom="73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3B5"/>
    <w:rsid w:val="00274505"/>
    <w:rsid w:val="002A35D1"/>
    <w:rsid w:val="00801225"/>
    <w:rsid w:val="00A263B5"/>
    <w:rsid w:val="00BA2AAC"/>
    <w:rsid w:val="00CC0D86"/>
    <w:rsid w:val="00E80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97FDD"/>
  <w15:docId w15:val="{E54F2B7B-E03A-4E8D-B158-8CD64FD3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274505"/>
    <w:rPr>
      <w:color w:val="0563C1" w:themeColor="hyperlink"/>
      <w:u w:val="single"/>
    </w:rPr>
  </w:style>
  <w:style w:type="character" w:customStyle="1" w:styleId="UnresolvedMention">
    <w:name w:val="Unresolved Mention"/>
    <w:basedOn w:val="DefaultParagraphFont"/>
    <w:uiPriority w:val="99"/>
    <w:semiHidden/>
    <w:unhideWhenUsed/>
    <w:rsid w:val="00274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witchboard.lgbt/" TargetMode="External"/><Relationship Id="rId21" Type="http://schemas.openxmlformats.org/officeDocument/2006/relationships/hyperlink" Target="https://www.solentmind.org.uk/our-services/wellbeing-services/" TargetMode="External"/><Relationship Id="rId42" Type="http://schemas.openxmlformats.org/officeDocument/2006/relationships/hyperlink" Target="https://italk.silvercloudhealth.com/signup/" TargetMode="External"/><Relationship Id="rId63" Type="http://schemas.openxmlformats.org/officeDocument/2006/relationships/hyperlink" Target="https://stayingsafe.net/home" TargetMode="External"/><Relationship Id="rId84" Type="http://schemas.openxmlformats.org/officeDocument/2006/relationships/hyperlink" Target="https://www.rcpsych.ac.uk/mental-health" TargetMode="External"/><Relationship Id="rId138" Type="http://schemas.openxmlformats.org/officeDocument/2006/relationships/hyperlink" Target="https://www.thebraincharity.org.uk/" TargetMode="External"/><Relationship Id="rId159" Type="http://schemas.openxmlformats.org/officeDocument/2006/relationships/hyperlink" Target="http://depressionuk.org/" TargetMode="External"/><Relationship Id="rId170" Type="http://schemas.openxmlformats.org/officeDocument/2006/relationships/hyperlink" Target="https://pandasfoundation.org.uk/" TargetMode="External"/><Relationship Id="rId191" Type="http://schemas.openxmlformats.org/officeDocument/2006/relationships/image" Target="media/image12.jpg"/><Relationship Id="rId205" Type="http://schemas.openxmlformats.org/officeDocument/2006/relationships/image" Target="media/image18.jpg"/><Relationship Id="rId226" Type="http://schemas.openxmlformats.org/officeDocument/2006/relationships/image" Target="media/image21.png"/><Relationship Id="rId107" Type="http://schemas.openxmlformats.org/officeDocument/2006/relationships/hyperlink" Target="https://www.actiononaddiction.org.uk/" TargetMode="External"/><Relationship Id="rId11" Type="http://schemas.openxmlformats.org/officeDocument/2006/relationships/hyperlink" Target="https://www.solentmind.org.uk/wp-content/uploads/Fareham-and-Gosport-Wellbeing-Service-Infomation-Pack.pdf" TargetMode="External"/><Relationship Id="rId32" Type="http://schemas.openxmlformats.org/officeDocument/2006/relationships/hyperlink" Target="https://www.easthantsmind.org/wellbeing-services/adults-wellbeing/" TargetMode="External"/><Relationship Id="rId53" Type="http://schemas.openxmlformats.org/officeDocument/2006/relationships/hyperlink" Target="https://selfhelp.samaritans.org/" TargetMode="External"/><Relationship Id="rId74" Type="http://schemas.openxmlformats.org/officeDocument/2006/relationships/hyperlink" Target="https://www.sleepstation.org.uk/options/" TargetMode="External"/><Relationship Id="rId128" Type="http://schemas.openxmlformats.org/officeDocument/2006/relationships/hyperlink" Target="https://www.dementiauk.org/get-support/" TargetMode="External"/><Relationship Id="rId149" Type="http://schemas.openxmlformats.org/officeDocument/2006/relationships/hyperlink" Target="https://www.cruse.org.uk/" TargetMode="External"/><Relationship Id="rId5" Type="http://schemas.openxmlformats.org/officeDocument/2006/relationships/hyperlink" Target="https://www.italk.org.uk/uploads/downloads/2019%20italkS.pdf" TargetMode="External"/><Relationship Id="rId95" Type="http://schemas.openxmlformats.org/officeDocument/2006/relationships/hyperlink" Target="https://www.talktofrank.com/get-help/find-support-near-you" TargetMode="External"/><Relationship Id="rId160" Type="http://schemas.openxmlformats.org/officeDocument/2006/relationships/hyperlink" Target="http://depressionuk.org/" TargetMode="External"/><Relationship Id="rId181" Type="http://schemas.openxmlformats.org/officeDocument/2006/relationships/hyperlink" Target="http://www.hampshirehealthyfamilies.org.uk/" TargetMode="External"/><Relationship Id="rId216" Type="http://schemas.openxmlformats.org/officeDocument/2006/relationships/hyperlink" Target="https://www.themix.org.uk/get-support/speak-to-our-team" TargetMode="External"/><Relationship Id="rId237" Type="http://schemas.openxmlformats.org/officeDocument/2006/relationships/image" Target="media/image31.jpg"/><Relationship Id="rId22" Type="http://schemas.openxmlformats.org/officeDocument/2006/relationships/hyperlink" Target="https://www.solentmind.org.uk/our-services/wellbeing-services/" TargetMode="External"/><Relationship Id="rId43" Type="http://schemas.openxmlformats.org/officeDocument/2006/relationships/hyperlink" Target="https://italk.silvercloudhealth.com/signup/" TargetMode="External"/><Relationship Id="rId64" Type="http://schemas.openxmlformats.org/officeDocument/2006/relationships/hyperlink" Target="https://stayingsafe.net/home" TargetMode="External"/><Relationship Id="rId118" Type="http://schemas.openxmlformats.org/officeDocument/2006/relationships/hyperlink" Target="https://switchboard.lgbt/" TargetMode="External"/><Relationship Id="rId139" Type="http://schemas.openxmlformats.org/officeDocument/2006/relationships/hyperlink" Target="https://www.autism.org.uk/" TargetMode="External"/><Relationship Id="rId80" Type="http://schemas.openxmlformats.org/officeDocument/2006/relationships/hyperlink" Target="https://patient.info/" TargetMode="External"/><Relationship Id="rId85" Type="http://schemas.openxmlformats.org/officeDocument/2006/relationships/hyperlink" Target="https://www.rethink.org/" TargetMode="External"/><Relationship Id="rId150" Type="http://schemas.openxmlformats.org/officeDocument/2006/relationships/hyperlink" Target="https://www.cruse.org.uk/" TargetMode="External"/><Relationship Id="rId155" Type="http://schemas.openxmlformats.org/officeDocument/2006/relationships/hyperlink" Target="https://www.victimsupport.org.uk/" TargetMode="External"/><Relationship Id="rId171" Type="http://schemas.openxmlformats.org/officeDocument/2006/relationships/hyperlink" Target="https://pandasfoundation.org.uk/" TargetMode="External"/><Relationship Id="rId176" Type="http://schemas.openxmlformats.org/officeDocument/2006/relationships/hyperlink" Target="https://www.channelmum.com/c/mental-health" TargetMode="External"/><Relationship Id="rId192" Type="http://schemas.openxmlformats.org/officeDocument/2006/relationships/hyperlink" Target="https://hampshirelanterns.com/" TargetMode="External"/><Relationship Id="rId197" Type="http://schemas.openxmlformats.org/officeDocument/2006/relationships/image" Target="media/image14.png"/><Relationship Id="rId206" Type="http://schemas.openxmlformats.org/officeDocument/2006/relationships/hyperlink" Target="https://www.southernhealth.nhs.uk/services/child-health-services/school-nursing/school-nursing-information-for-teens-11-19/" TargetMode="External"/><Relationship Id="rId227" Type="http://schemas.openxmlformats.org/officeDocument/2006/relationships/hyperlink" Target="https://www.koothplc.com/our-products/young-people" TargetMode="External"/><Relationship Id="rId201" Type="http://schemas.openxmlformats.org/officeDocument/2006/relationships/hyperlink" Target="https://www.home-start.org.uk/" TargetMode="External"/><Relationship Id="rId222" Type="http://schemas.openxmlformats.org/officeDocument/2006/relationships/hyperlink" Target="https://www.themix.org.uk/get-support/speak-to-our-team" TargetMode="External"/><Relationship Id="rId12" Type="http://schemas.openxmlformats.org/officeDocument/2006/relationships/hyperlink" Target="https://www.solentmind.org.uk/wp-content/uploads/Fareham-and-Gosport-Wellbeing-Service-Infomation-Pack.pdf" TargetMode="External"/><Relationship Id="rId17" Type="http://schemas.openxmlformats.org/officeDocument/2006/relationships/hyperlink" Target="https://www.solentmind.org.uk/our-services/wellbeing-services/" TargetMode="External"/><Relationship Id="rId33" Type="http://schemas.openxmlformats.org/officeDocument/2006/relationships/hyperlink" Target="https://www.easthantsmind.org/wellbeing-services/adults-wellbeing/" TargetMode="External"/><Relationship Id="rId38" Type="http://schemas.openxmlformats.org/officeDocument/2006/relationships/hyperlink" Target="https://www.easthantsmind.org/adults-safe-haven/" TargetMode="External"/><Relationship Id="rId59" Type="http://schemas.openxmlformats.org/officeDocument/2006/relationships/hyperlink" Target="https://www.nhs.uk/oneyou/every-mind-matters/" TargetMode="External"/><Relationship Id="rId103" Type="http://schemas.openxmlformats.org/officeDocument/2006/relationships/hyperlink" Target="https://www.talktofrank.com/get-help/find-support-near-you" TargetMode="External"/><Relationship Id="rId108" Type="http://schemas.openxmlformats.org/officeDocument/2006/relationships/hyperlink" Target="https://www.actiononaddiction.org.uk/" TargetMode="External"/><Relationship Id="rId124" Type="http://schemas.openxmlformats.org/officeDocument/2006/relationships/hyperlink" Target="https://carercentre.com/" TargetMode="External"/><Relationship Id="rId129" Type="http://schemas.openxmlformats.org/officeDocument/2006/relationships/hyperlink" Target="https://www.dementiauk.org/get-support/" TargetMode="External"/><Relationship Id="rId54" Type="http://schemas.openxmlformats.org/officeDocument/2006/relationships/hyperlink" Target="https://selfhelp.samaritans.org/" TargetMode="External"/><Relationship Id="rId70" Type="http://schemas.openxmlformats.org/officeDocument/2006/relationships/hyperlink" Target="https://www.beyondblue.org.au/" TargetMode="External"/><Relationship Id="rId75" Type="http://schemas.openxmlformats.org/officeDocument/2006/relationships/hyperlink" Target="https://sleepcouncil.org.uk/advice-support/" TargetMode="External"/><Relationship Id="rId91" Type="http://schemas.openxmlformats.org/officeDocument/2006/relationships/hyperlink" Target="https://www.inclusion.org/inclusion-recovery-hampshire/" TargetMode="External"/><Relationship Id="rId96" Type="http://schemas.openxmlformats.org/officeDocument/2006/relationships/hyperlink" Target="https://www.talktofrank.com/get-help/find-support-near-you" TargetMode="External"/><Relationship Id="rId140" Type="http://schemas.openxmlformats.org/officeDocument/2006/relationships/hyperlink" Target="https://www.autism.org.uk/" TargetMode="External"/><Relationship Id="rId145" Type="http://schemas.openxmlformats.org/officeDocument/2006/relationships/hyperlink" Target="https://www.adhdfoundation.org.uk/" TargetMode="External"/><Relationship Id="rId161" Type="http://schemas.openxmlformats.org/officeDocument/2006/relationships/hyperlink" Target="https://sidebyside.mind.org.uk/" TargetMode="External"/><Relationship Id="rId166" Type="http://schemas.openxmlformats.org/officeDocument/2006/relationships/hyperlink" Target="https://www.hampshire.police.uk/advice/advice-and-information/daa/domestic-abuse/support-helplines/" TargetMode="External"/><Relationship Id="rId182" Type="http://schemas.openxmlformats.org/officeDocument/2006/relationships/hyperlink" Target="http://www.hampshirehealthyfamilies.org.uk/" TargetMode="External"/><Relationship Id="rId187" Type="http://schemas.openxmlformats.org/officeDocument/2006/relationships/hyperlink" Target="https://what0-18.nhs.uk/" TargetMode="External"/><Relationship Id="rId217" Type="http://schemas.openxmlformats.org/officeDocument/2006/relationships/hyperlink" Target="https://www.themix.org.uk/get-support/speak-to-our-team" TargetMode="External"/><Relationship Id="rId1" Type="http://schemas.openxmlformats.org/officeDocument/2006/relationships/styles" Target="styles.xml"/><Relationship Id="rId6" Type="http://schemas.openxmlformats.org/officeDocument/2006/relationships/hyperlink" Target="https://www.italk.org.uk/uploads/downloads/2019%20italkS.pdf" TargetMode="External"/><Relationship Id="rId212" Type="http://schemas.openxmlformats.org/officeDocument/2006/relationships/hyperlink" Target="https://www.themix.org.uk/get-support/speak-to-our-team" TargetMode="External"/><Relationship Id="rId233" Type="http://schemas.openxmlformats.org/officeDocument/2006/relationships/image" Target="media/image27.jpg"/><Relationship Id="rId238" Type="http://schemas.openxmlformats.org/officeDocument/2006/relationships/fontTable" Target="fontTable.xml"/><Relationship Id="rId23" Type="http://schemas.openxmlformats.org/officeDocument/2006/relationships/hyperlink" Target="https://www.solentmind.org.uk/our-services/wellbeing-services/" TargetMode="External"/><Relationship Id="rId28" Type="http://schemas.openxmlformats.org/officeDocument/2006/relationships/hyperlink" Target="https://www.easthantsmind.org/wellbeing-services/adults-wellbeing/wellbeing-self-referral-form/" TargetMode="External"/><Relationship Id="rId49" Type="http://schemas.openxmlformats.org/officeDocument/2006/relationships/hyperlink" Target="https://stayingsafe.net/node/7" TargetMode="External"/><Relationship Id="rId114" Type="http://schemas.openxmlformats.org/officeDocument/2006/relationships/hyperlink" Target="https://adfam.org.uk/help-for-families/useful-organisations" TargetMode="External"/><Relationship Id="rId119" Type="http://schemas.openxmlformats.org/officeDocument/2006/relationships/hyperlink" Target="https://www.ageuk.org.uk/services/" TargetMode="External"/><Relationship Id="rId44" Type="http://schemas.openxmlformats.org/officeDocument/2006/relationships/hyperlink" Target="https://www.easthantsmind.org/adults-safe-haven/" TargetMode="External"/><Relationship Id="rId60" Type="http://schemas.openxmlformats.org/officeDocument/2006/relationships/hyperlink" Target="https://www.nhs.uk/oneyou/every-mind-matters/" TargetMode="External"/><Relationship Id="rId65" Type="http://schemas.openxmlformats.org/officeDocument/2006/relationships/hyperlink" Target="https://www.moodjuice.scot.nhs.uk/" TargetMode="External"/><Relationship Id="rId81" Type="http://schemas.openxmlformats.org/officeDocument/2006/relationships/hyperlink" Target="http://www.nhs.uk/" TargetMode="External"/><Relationship Id="rId86" Type="http://schemas.openxmlformats.org/officeDocument/2006/relationships/hyperlink" Target="https://www.rethink.org/" TargetMode="External"/><Relationship Id="rId130" Type="http://schemas.openxmlformats.org/officeDocument/2006/relationships/hyperlink" Target="https://www.anxietyuk.org.uk/" TargetMode="External"/><Relationship Id="rId135" Type="http://schemas.openxmlformats.org/officeDocument/2006/relationships/hyperlink" Target="http://www.ocdaction.org.uk/" TargetMode="External"/><Relationship Id="rId151" Type="http://schemas.openxmlformats.org/officeDocument/2006/relationships/hyperlink" Target="https://www.combatstress.org.uk/" TargetMode="External"/><Relationship Id="rId156" Type="http://schemas.openxmlformats.org/officeDocument/2006/relationships/hyperlink" Target="https://www.victimsupport.org.uk/" TargetMode="External"/><Relationship Id="rId177" Type="http://schemas.openxmlformats.org/officeDocument/2006/relationships/image" Target="media/image8.jpg"/><Relationship Id="rId198" Type="http://schemas.openxmlformats.org/officeDocument/2006/relationships/hyperlink" Target="https://www.home-start.org.uk/" TargetMode="External"/><Relationship Id="rId172" Type="http://schemas.openxmlformats.org/officeDocument/2006/relationships/image" Target="media/image7.jpg"/><Relationship Id="rId193" Type="http://schemas.openxmlformats.org/officeDocument/2006/relationships/hyperlink" Target="https://hampshirelanterns.com/" TargetMode="External"/><Relationship Id="rId202" Type="http://schemas.openxmlformats.org/officeDocument/2006/relationships/image" Target="media/image15.jpg"/><Relationship Id="rId207" Type="http://schemas.openxmlformats.org/officeDocument/2006/relationships/hyperlink" Target="https://www.southernhealth.nhs.uk/services/child-health-services/school-nursing/school-nursing-information-for-teens-11-19/" TargetMode="External"/><Relationship Id="rId223" Type="http://schemas.openxmlformats.org/officeDocument/2006/relationships/image" Target="media/image20.jpg"/><Relationship Id="rId228" Type="http://schemas.openxmlformats.org/officeDocument/2006/relationships/image" Target="media/image22.jpg"/><Relationship Id="rId13" Type="http://schemas.openxmlformats.org/officeDocument/2006/relationships/hyperlink" Target="https://www.solentmind.org.uk/wp-content/uploads/Fareham-and-Gosport-Wellbeing-Service-Self-Referral-Form.pdf" TargetMode="External"/><Relationship Id="rId18" Type="http://schemas.openxmlformats.org/officeDocument/2006/relationships/hyperlink" Target="https://www.solentmind.org.uk/our-services/wellbeing-services/" TargetMode="External"/><Relationship Id="rId39" Type="http://schemas.openxmlformats.org/officeDocument/2006/relationships/hyperlink" Target="https://www.easthantsmind.org/adults-safe-haven/" TargetMode="External"/><Relationship Id="rId109" Type="http://schemas.openxmlformats.org/officeDocument/2006/relationships/hyperlink" Target="https://adfam.org.uk/help-for-families/useful-organisations" TargetMode="External"/><Relationship Id="rId34" Type="http://schemas.openxmlformats.org/officeDocument/2006/relationships/hyperlink" Target="https://www.easthantsmind.org/wellbeing-services/adults-wellbeing/" TargetMode="External"/><Relationship Id="rId50" Type="http://schemas.openxmlformats.org/officeDocument/2006/relationships/image" Target="media/image5.jpg"/><Relationship Id="rId55" Type="http://schemas.openxmlformats.org/officeDocument/2006/relationships/hyperlink" Target="https://www.cntw.nhs.uk/home/accessible-information/easy-read/self-help-guides/" TargetMode="External"/><Relationship Id="rId76" Type="http://schemas.openxmlformats.org/officeDocument/2006/relationships/hyperlink" Target="https://sleepcouncil.org.uk/advice-support/" TargetMode="External"/><Relationship Id="rId97" Type="http://schemas.openxmlformats.org/officeDocument/2006/relationships/hyperlink" Target="https://www.talktofrank.com/get-help/find-support-near-you" TargetMode="External"/><Relationship Id="rId104" Type="http://schemas.openxmlformats.org/officeDocument/2006/relationships/hyperlink" Target="https://www.talktofrank.com/get-help/find-support-near-you" TargetMode="External"/><Relationship Id="rId120" Type="http://schemas.openxmlformats.org/officeDocument/2006/relationships/hyperlink" Target="https://www.ageuk.org.uk/services/" TargetMode="External"/><Relationship Id="rId125" Type="http://schemas.openxmlformats.org/officeDocument/2006/relationships/hyperlink" Target="https://carercentre.com/" TargetMode="External"/><Relationship Id="rId141" Type="http://schemas.openxmlformats.org/officeDocument/2006/relationships/hyperlink" Target="https://www.autism.org.uk/" TargetMode="External"/><Relationship Id="rId146" Type="http://schemas.openxmlformats.org/officeDocument/2006/relationships/hyperlink" Target="http://www.addiss.co.uk/" TargetMode="External"/><Relationship Id="rId167" Type="http://schemas.openxmlformats.org/officeDocument/2006/relationships/hyperlink" Target="https://www.relate.org.uk/" TargetMode="External"/><Relationship Id="rId188" Type="http://schemas.openxmlformats.org/officeDocument/2006/relationships/image" Target="media/image11.jpg"/><Relationship Id="rId7" Type="http://schemas.openxmlformats.org/officeDocument/2006/relationships/hyperlink" Target="http://www.italk.org.uk/" TargetMode="External"/><Relationship Id="rId71" Type="http://schemas.openxmlformats.org/officeDocument/2006/relationships/hyperlink" Target="https://www.getselfhelp.co.uk/" TargetMode="External"/><Relationship Id="rId92" Type="http://schemas.openxmlformats.org/officeDocument/2006/relationships/hyperlink" Target="https://www.inclusion.org/inclusion-recovery-hampshire/" TargetMode="External"/><Relationship Id="rId162" Type="http://schemas.openxmlformats.org/officeDocument/2006/relationships/hyperlink" Target="https://sidebyside.mind.org.uk/" TargetMode="External"/><Relationship Id="rId183" Type="http://schemas.openxmlformats.org/officeDocument/2006/relationships/image" Target="media/image10.png"/><Relationship Id="rId213" Type="http://schemas.openxmlformats.org/officeDocument/2006/relationships/hyperlink" Target="https://www.themix.org.uk/get-support/speak-to-our-team" TargetMode="External"/><Relationship Id="rId218" Type="http://schemas.openxmlformats.org/officeDocument/2006/relationships/hyperlink" Target="https://www.themix.org.uk/get-support/speak-to-our-team" TargetMode="External"/><Relationship Id="rId234" Type="http://schemas.openxmlformats.org/officeDocument/2006/relationships/image" Target="media/image28.jpg"/><Relationship Id="rId239"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https://www.easthantsmind.org/wellbeing-services/adults-wellbeing/" TargetMode="External"/><Relationship Id="rId24" Type="http://schemas.openxmlformats.org/officeDocument/2006/relationships/image" Target="media/image3.jpg"/><Relationship Id="rId40" Type="http://schemas.openxmlformats.org/officeDocument/2006/relationships/image" Target="media/image4.png"/><Relationship Id="rId45" Type="http://schemas.openxmlformats.org/officeDocument/2006/relationships/hyperlink" Target="https://www.easthantsmind.org/adults-safe-haven/" TargetMode="External"/><Relationship Id="rId66" Type="http://schemas.openxmlformats.org/officeDocument/2006/relationships/hyperlink" Target="https://www.moodjuice.scot.nhs.uk/" TargetMode="External"/><Relationship Id="rId87" Type="http://schemas.openxmlformats.org/officeDocument/2006/relationships/hyperlink" Target="https://www.time-to-change.org.uk/" TargetMode="External"/><Relationship Id="rId110" Type="http://schemas.openxmlformats.org/officeDocument/2006/relationships/hyperlink" Target="https://adfam.org.uk/help-for-families/useful-organisations" TargetMode="External"/><Relationship Id="rId115" Type="http://schemas.openxmlformats.org/officeDocument/2006/relationships/hyperlink" Target="https://adfam.org.uk/help-for-families/useful-organisations" TargetMode="External"/><Relationship Id="rId131" Type="http://schemas.openxmlformats.org/officeDocument/2006/relationships/hyperlink" Target="https://www.anxietyuk.org.uk/" TargetMode="External"/><Relationship Id="rId136" Type="http://schemas.openxmlformats.org/officeDocument/2006/relationships/hyperlink" Target="https://www.thebraincharity.org.uk/" TargetMode="External"/><Relationship Id="rId157" Type="http://schemas.openxmlformats.org/officeDocument/2006/relationships/hyperlink" Target="https://www.beateatingdisorders.org.uk/" TargetMode="External"/><Relationship Id="rId178" Type="http://schemas.openxmlformats.org/officeDocument/2006/relationships/hyperlink" Target="https://thedadpad.co.uk/" TargetMode="External"/><Relationship Id="rId61" Type="http://schemas.openxmlformats.org/officeDocument/2006/relationships/hyperlink" Target="https://llttf.com/" TargetMode="External"/><Relationship Id="rId82" Type="http://schemas.openxmlformats.org/officeDocument/2006/relationships/hyperlink" Target="http://www.nhs.uk/" TargetMode="External"/><Relationship Id="rId152" Type="http://schemas.openxmlformats.org/officeDocument/2006/relationships/hyperlink" Target="https://www.combatstress.org.uk/" TargetMode="External"/><Relationship Id="rId173" Type="http://schemas.openxmlformats.org/officeDocument/2006/relationships/hyperlink" Target="https://www.channelmum.com/c/mental-health" TargetMode="External"/><Relationship Id="rId194" Type="http://schemas.openxmlformats.org/officeDocument/2006/relationships/image" Target="media/image13.jpg"/><Relationship Id="rId199" Type="http://schemas.openxmlformats.org/officeDocument/2006/relationships/hyperlink" Target="https://www.home-start.org.uk/" TargetMode="External"/><Relationship Id="rId203" Type="http://schemas.openxmlformats.org/officeDocument/2006/relationships/image" Target="media/image16.jpg"/><Relationship Id="rId208" Type="http://schemas.openxmlformats.org/officeDocument/2006/relationships/image" Target="media/image19.png"/><Relationship Id="rId229" Type="http://schemas.openxmlformats.org/officeDocument/2006/relationships/image" Target="media/image23.jpg"/><Relationship Id="rId19" Type="http://schemas.openxmlformats.org/officeDocument/2006/relationships/hyperlink" Target="https://www.solentmind.org.uk/our-services/wellbeing-services/" TargetMode="External"/><Relationship Id="rId224" Type="http://schemas.openxmlformats.org/officeDocument/2006/relationships/hyperlink" Target="https://www.mind.org.uk/information-support/for-children-and-young-people/" TargetMode="External"/><Relationship Id="rId14" Type="http://schemas.openxmlformats.org/officeDocument/2006/relationships/hyperlink" Target="https://www.solentmind.org.uk/wp-content/uploads/Fareham-and-Gosport-Wellbeing-Service-Self-Referral-Form.pdf" TargetMode="External"/><Relationship Id="rId30" Type="http://schemas.openxmlformats.org/officeDocument/2006/relationships/hyperlink" Target="https://www.easthantsmind.org/wellbeing-services/adults-wellbeing/" TargetMode="External"/><Relationship Id="rId35" Type="http://schemas.openxmlformats.org/officeDocument/2006/relationships/hyperlink" Target="https://www.easthantsmind.org/wellbeing-services/adults-wellbeing/" TargetMode="External"/><Relationship Id="rId56" Type="http://schemas.openxmlformats.org/officeDocument/2006/relationships/hyperlink" Target="https://www.cntw.nhs.uk/home/accessible-information/easy-read/self-help-guides/" TargetMode="External"/><Relationship Id="rId77" Type="http://schemas.openxmlformats.org/officeDocument/2006/relationships/hyperlink" Target="https://www.versusarthritis.org/media/1274/sleep-and-arthritis-information-booklet.pdf" TargetMode="External"/><Relationship Id="rId100" Type="http://schemas.openxmlformats.org/officeDocument/2006/relationships/hyperlink" Target="https://www.talktofrank.com/get-help/find-support-near-you" TargetMode="External"/><Relationship Id="rId105" Type="http://schemas.openxmlformats.org/officeDocument/2006/relationships/hyperlink" Target="https://www.drinkaware.co.uk/" TargetMode="External"/><Relationship Id="rId126" Type="http://schemas.openxmlformats.org/officeDocument/2006/relationships/hyperlink" Target="https://www.dementiauk.org/get-support/" TargetMode="External"/><Relationship Id="rId147" Type="http://schemas.openxmlformats.org/officeDocument/2006/relationships/hyperlink" Target="http://www.addiss.co.uk/" TargetMode="External"/><Relationship Id="rId168" Type="http://schemas.openxmlformats.org/officeDocument/2006/relationships/hyperlink" Target="https://www.relate.org.uk/" TargetMode="External"/><Relationship Id="rId8" Type="http://schemas.openxmlformats.org/officeDocument/2006/relationships/hyperlink" Target="http://www.italk.org.uk/" TargetMode="External"/><Relationship Id="rId51" Type="http://schemas.openxmlformats.org/officeDocument/2006/relationships/hyperlink" Target="https://selfhelp.samaritans.org/" TargetMode="External"/><Relationship Id="rId72" Type="http://schemas.openxmlformats.org/officeDocument/2006/relationships/hyperlink" Target="https://www.getselfhelp.co.uk/" TargetMode="External"/><Relationship Id="rId93" Type="http://schemas.openxmlformats.org/officeDocument/2006/relationships/hyperlink" Target="https://www.inclusion.org/inclusion-recovery-hampshire/" TargetMode="External"/><Relationship Id="rId98" Type="http://schemas.openxmlformats.org/officeDocument/2006/relationships/hyperlink" Target="https://www.talktofrank.com/get-help/find-support-near-you" TargetMode="External"/><Relationship Id="rId121" Type="http://schemas.openxmlformats.org/officeDocument/2006/relationships/hyperlink" Target="https://www.alzheimers.org.uk/" TargetMode="External"/><Relationship Id="rId142" Type="http://schemas.openxmlformats.org/officeDocument/2006/relationships/hyperlink" Target="https://www.autismhampshire.org.uk/" TargetMode="External"/><Relationship Id="rId163" Type="http://schemas.openxmlformats.org/officeDocument/2006/relationships/hyperlink" Target="https://www.thecalmzone.net/" TargetMode="External"/><Relationship Id="rId184" Type="http://schemas.openxmlformats.org/officeDocument/2006/relationships/hyperlink" Target="https://what0-18.nhs.uk/" TargetMode="External"/><Relationship Id="rId189" Type="http://schemas.openxmlformats.org/officeDocument/2006/relationships/hyperlink" Target="http://www.connecttosupporthampshire.org.uk/" TargetMode="External"/><Relationship Id="rId219" Type="http://schemas.openxmlformats.org/officeDocument/2006/relationships/hyperlink" Target="https://www.themix.org.uk/get-support/speak-to-our-team" TargetMode="External"/><Relationship Id="rId3" Type="http://schemas.openxmlformats.org/officeDocument/2006/relationships/webSettings" Target="webSettings.xml"/><Relationship Id="rId214" Type="http://schemas.openxmlformats.org/officeDocument/2006/relationships/hyperlink" Target="https://www.themix.org.uk/get-support/speak-to-our-team" TargetMode="External"/><Relationship Id="rId230" Type="http://schemas.openxmlformats.org/officeDocument/2006/relationships/image" Target="media/image24.jpg"/><Relationship Id="rId235" Type="http://schemas.openxmlformats.org/officeDocument/2006/relationships/image" Target="media/image29.jpg"/><Relationship Id="rId25" Type="http://schemas.openxmlformats.org/officeDocument/2006/relationships/hyperlink" Target="https://www.easthantsmind.org/wellbeing-services/adults-wellbeing/wellbeing-self-referral-form/" TargetMode="External"/><Relationship Id="rId46" Type="http://schemas.openxmlformats.org/officeDocument/2006/relationships/hyperlink" Target="https://stayingsafe.net/" TargetMode="External"/><Relationship Id="rId67" Type="http://schemas.openxmlformats.org/officeDocument/2006/relationships/hyperlink" Target="https://www.mycompass.org.au/" TargetMode="External"/><Relationship Id="rId116" Type="http://schemas.openxmlformats.org/officeDocument/2006/relationships/hyperlink" Target="https://adfam.org.uk/help-for-families/useful-organisations" TargetMode="External"/><Relationship Id="rId137" Type="http://schemas.openxmlformats.org/officeDocument/2006/relationships/hyperlink" Target="https://www.thebraincharity.org.uk/" TargetMode="External"/><Relationship Id="rId158" Type="http://schemas.openxmlformats.org/officeDocument/2006/relationships/hyperlink" Target="https://www.beateatingdisorders.org.uk/" TargetMode="External"/><Relationship Id="rId20" Type="http://schemas.openxmlformats.org/officeDocument/2006/relationships/hyperlink" Target="https://www.solentmind.org.uk/our-services/wellbeing-services/" TargetMode="External"/><Relationship Id="rId41" Type="http://schemas.openxmlformats.org/officeDocument/2006/relationships/hyperlink" Target="https://italk.silvercloudhealth.com/signup/" TargetMode="External"/><Relationship Id="rId62" Type="http://schemas.openxmlformats.org/officeDocument/2006/relationships/hyperlink" Target="https://llttf.com/" TargetMode="External"/><Relationship Id="rId83" Type="http://schemas.openxmlformats.org/officeDocument/2006/relationships/hyperlink" Target="https://www.rcpsych.ac.uk/mental-health" TargetMode="External"/><Relationship Id="rId88" Type="http://schemas.openxmlformats.org/officeDocument/2006/relationships/hyperlink" Target="https://www.time-to-change.org.uk/" TargetMode="External"/><Relationship Id="rId111" Type="http://schemas.openxmlformats.org/officeDocument/2006/relationships/hyperlink" Target="https://adfam.org.uk/help-for-families/useful-organisations" TargetMode="External"/><Relationship Id="rId132" Type="http://schemas.openxmlformats.org/officeDocument/2006/relationships/hyperlink" Target="https://www.anxietyuk.org.uk/" TargetMode="External"/><Relationship Id="rId153" Type="http://schemas.openxmlformats.org/officeDocument/2006/relationships/hyperlink" Target="https://www.ptsduk.org/" TargetMode="External"/><Relationship Id="rId174" Type="http://schemas.openxmlformats.org/officeDocument/2006/relationships/hyperlink" Target="https://www.channelmum.com/c/mental-health" TargetMode="External"/><Relationship Id="rId179" Type="http://schemas.openxmlformats.org/officeDocument/2006/relationships/hyperlink" Target="https://thedadpad.co.uk/" TargetMode="External"/><Relationship Id="rId195" Type="http://schemas.openxmlformats.org/officeDocument/2006/relationships/hyperlink" Target="https://www.citizensadvice.org.uk/" TargetMode="External"/><Relationship Id="rId209" Type="http://schemas.openxmlformats.org/officeDocument/2006/relationships/hyperlink" Target="https://www.themix.org.uk/" TargetMode="External"/><Relationship Id="rId190" Type="http://schemas.openxmlformats.org/officeDocument/2006/relationships/hyperlink" Target="http://www.connecttosupporthampshire.org.uk/" TargetMode="External"/><Relationship Id="rId204" Type="http://schemas.openxmlformats.org/officeDocument/2006/relationships/image" Target="media/image17.jpg"/><Relationship Id="rId220" Type="http://schemas.openxmlformats.org/officeDocument/2006/relationships/hyperlink" Target="https://www.themix.org.uk/get-support/speak-to-our-team" TargetMode="External"/><Relationship Id="rId225" Type="http://schemas.openxmlformats.org/officeDocument/2006/relationships/hyperlink" Target="https://www.mind.org.uk/information-support/for-children-and-young-people/" TargetMode="External"/><Relationship Id="rId15" Type="http://schemas.openxmlformats.org/officeDocument/2006/relationships/hyperlink" Target="https://www.solentmind.org.uk/wp-content/uploads/Fareham-and-Gosport-Wellbeing-Service-Self-Referral-Form.pdf" TargetMode="External"/><Relationship Id="rId36" Type="http://schemas.openxmlformats.org/officeDocument/2006/relationships/hyperlink" Target="https://www.easthantsmind.org/adults-safe-haven/" TargetMode="External"/><Relationship Id="rId57" Type="http://schemas.openxmlformats.org/officeDocument/2006/relationships/hyperlink" Target="https://www.cntw.nhs.uk/home/accessible-information/easy-read/self-help-guides/" TargetMode="External"/><Relationship Id="rId106" Type="http://schemas.openxmlformats.org/officeDocument/2006/relationships/hyperlink" Target="https://www.drinkaware.co.uk/" TargetMode="External"/><Relationship Id="rId127" Type="http://schemas.openxmlformats.org/officeDocument/2006/relationships/hyperlink" Target="https://www.dementiauk.org/get-support/" TargetMode="External"/><Relationship Id="rId10" Type="http://schemas.openxmlformats.org/officeDocument/2006/relationships/image" Target="media/image2.png"/><Relationship Id="rId31" Type="http://schemas.openxmlformats.org/officeDocument/2006/relationships/hyperlink" Target="https://www.easthantsmind.org/wellbeing-services/adults-wellbeing/" TargetMode="External"/><Relationship Id="rId52" Type="http://schemas.openxmlformats.org/officeDocument/2006/relationships/hyperlink" Target="https://selfhelp.samaritans.org/" TargetMode="External"/><Relationship Id="rId73" Type="http://schemas.openxmlformats.org/officeDocument/2006/relationships/hyperlink" Target="https://www.sleepstation.org.uk/options/" TargetMode="External"/><Relationship Id="rId78" Type="http://schemas.openxmlformats.org/officeDocument/2006/relationships/hyperlink" Target="https://www.versusarthritis.org/media/1274/sleep-and-arthritis-information-booklet.pdf" TargetMode="External"/><Relationship Id="rId94" Type="http://schemas.openxmlformats.org/officeDocument/2006/relationships/hyperlink" Target="https://www.inclusion.org/inclusion-recovery-hampshire/" TargetMode="External"/><Relationship Id="rId99" Type="http://schemas.openxmlformats.org/officeDocument/2006/relationships/hyperlink" Target="https://www.talktofrank.com/get-help/find-support-near-you" TargetMode="External"/><Relationship Id="rId101" Type="http://schemas.openxmlformats.org/officeDocument/2006/relationships/hyperlink" Target="https://www.talktofrank.com/get-help/find-support-near-you" TargetMode="External"/><Relationship Id="rId122" Type="http://schemas.openxmlformats.org/officeDocument/2006/relationships/hyperlink" Target="https://www.alzheimers.org.uk/" TargetMode="External"/><Relationship Id="rId143" Type="http://schemas.openxmlformats.org/officeDocument/2006/relationships/hyperlink" Target="https://www.autismhampshire.org.uk/" TargetMode="External"/><Relationship Id="rId148" Type="http://schemas.openxmlformats.org/officeDocument/2006/relationships/hyperlink" Target="http://www.addiss.co.uk/" TargetMode="External"/><Relationship Id="rId164" Type="http://schemas.openxmlformats.org/officeDocument/2006/relationships/hyperlink" Target="https://www.thecalmzone.net/" TargetMode="External"/><Relationship Id="rId169" Type="http://schemas.openxmlformats.org/officeDocument/2006/relationships/image" Target="media/image6.jpg"/><Relationship Id="rId185" Type="http://schemas.openxmlformats.org/officeDocument/2006/relationships/hyperlink" Target="https://what0-18.nhs.uk/" TargetMode="External"/><Relationship Id="rId4" Type="http://schemas.openxmlformats.org/officeDocument/2006/relationships/image" Target="media/image1.png"/><Relationship Id="rId9" Type="http://schemas.openxmlformats.org/officeDocument/2006/relationships/hyperlink" Target="http://www.italk.org.uk/" TargetMode="External"/><Relationship Id="rId180" Type="http://schemas.openxmlformats.org/officeDocument/2006/relationships/image" Target="media/image9.jpg"/><Relationship Id="rId210" Type="http://schemas.openxmlformats.org/officeDocument/2006/relationships/hyperlink" Target="https://www.themix.org.uk/" TargetMode="External"/><Relationship Id="rId215" Type="http://schemas.openxmlformats.org/officeDocument/2006/relationships/hyperlink" Target="https://www.themix.org.uk/get-support/speak-to-our-team" TargetMode="External"/><Relationship Id="rId236" Type="http://schemas.openxmlformats.org/officeDocument/2006/relationships/image" Target="media/image30.jpg"/><Relationship Id="rId26" Type="http://schemas.openxmlformats.org/officeDocument/2006/relationships/hyperlink" Target="https://www.easthantsmind.org/wellbeing-services/adults-wellbeing/wellbeing-self-referral-form/" TargetMode="External"/><Relationship Id="rId231" Type="http://schemas.openxmlformats.org/officeDocument/2006/relationships/image" Target="media/image25.jpg"/><Relationship Id="rId47" Type="http://schemas.openxmlformats.org/officeDocument/2006/relationships/hyperlink" Target="https://stayingsafe.net/" TargetMode="External"/><Relationship Id="rId68" Type="http://schemas.openxmlformats.org/officeDocument/2006/relationships/hyperlink" Target="https://www.mycompass.org.au/" TargetMode="External"/><Relationship Id="rId89" Type="http://schemas.openxmlformats.org/officeDocument/2006/relationships/hyperlink" Target="https://www.inclusion.org/inclusion-recovery-hampshire/" TargetMode="External"/><Relationship Id="rId112" Type="http://schemas.openxmlformats.org/officeDocument/2006/relationships/hyperlink" Target="https://adfam.org.uk/help-for-families/useful-organisations" TargetMode="External"/><Relationship Id="rId133" Type="http://schemas.openxmlformats.org/officeDocument/2006/relationships/hyperlink" Target="http://www.ocdaction.org.uk/" TargetMode="External"/><Relationship Id="rId154" Type="http://schemas.openxmlformats.org/officeDocument/2006/relationships/hyperlink" Target="https://www.ptsduk.org/" TargetMode="External"/><Relationship Id="rId175" Type="http://schemas.openxmlformats.org/officeDocument/2006/relationships/hyperlink" Target="https://www.channelmum.com/c/mental-health" TargetMode="External"/><Relationship Id="rId196" Type="http://schemas.openxmlformats.org/officeDocument/2006/relationships/hyperlink" Target="https://www.citizensadvice.org.uk/" TargetMode="External"/><Relationship Id="rId200" Type="http://schemas.openxmlformats.org/officeDocument/2006/relationships/hyperlink" Target="https://www.home-start.org.uk/" TargetMode="External"/><Relationship Id="rId16" Type="http://schemas.openxmlformats.org/officeDocument/2006/relationships/hyperlink" Target="https://www.solentmind.org.uk/wp-content/uploads/Fareham-and-Gosport-Wellbeing-Service-Self-Referral-Form.pdf" TargetMode="External"/><Relationship Id="rId221" Type="http://schemas.openxmlformats.org/officeDocument/2006/relationships/hyperlink" Target="https://www.themix.org.uk/get-support/speak-to-our-team" TargetMode="External"/><Relationship Id="rId37" Type="http://schemas.openxmlformats.org/officeDocument/2006/relationships/hyperlink" Target="https://www.easthantsmind.org/adults-safe-haven/" TargetMode="External"/><Relationship Id="rId58" Type="http://schemas.openxmlformats.org/officeDocument/2006/relationships/hyperlink" Target="https://www.cntw.nhs.uk/home/accessible-information/easy-read/self-help-guides/" TargetMode="External"/><Relationship Id="rId79" Type="http://schemas.openxmlformats.org/officeDocument/2006/relationships/hyperlink" Target="https://patient.info/" TargetMode="External"/><Relationship Id="rId102" Type="http://schemas.openxmlformats.org/officeDocument/2006/relationships/hyperlink" Target="https://www.talktofrank.com/get-help/find-support-near-you" TargetMode="External"/><Relationship Id="rId123" Type="http://schemas.openxmlformats.org/officeDocument/2006/relationships/hyperlink" Target="https://www.alzheimers.org.uk/" TargetMode="External"/><Relationship Id="rId144" Type="http://schemas.openxmlformats.org/officeDocument/2006/relationships/hyperlink" Target="https://www.adhdfoundation.org.uk/" TargetMode="External"/><Relationship Id="rId90" Type="http://schemas.openxmlformats.org/officeDocument/2006/relationships/hyperlink" Target="https://www.inclusion.org/inclusion-recovery-hampshire/" TargetMode="External"/><Relationship Id="rId165" Type="http://schemas.openxmlformats.org/officeDocument/2006/relationships/hyperlink" Target="https://www.hampshire.police.uk/advice/advice-and-information/daa/domestic-abuse/support-helplines/" TargetMode="External"/><Relationship Id="rId186" Type="http://schemas.openxmlformats.org/officeDocument/2006/relationships/hyperlink" Target="https://what0-18.nhs.uk/" TargetMode="External"/><Relationship Id="rId211" Type="http://schemas.openxmlformats.org/officeDocument/2006/relationships/hyperlink" Target="https://www.themix.org.uk/" TargetMode="External"/><Relationship Id="rId232" Type="http://schemas.openxmlformats.org/officeDocument/2006/relationships/image" Target="media/image26.jpg"/><Relationship Id="rId27" Type="http://schemas.openxmlformats.org/officeDocument/2006/relationships/hyperlink" Target="https://www.easthantsmind.org/wellbeing-services/adults-wellbeing/wellbeing-self-referral-form/" TargetMode="External"/><Relationship Id="rId48" Type="http://schemas.openxmlformats.org/officeDocument/2006/relationships/hyperlink" Target="https://stayingsafe.net/node/7" TargetMode="External"/><Relationship Id="rId69" Type="http://schemas.openxmlformats.org/officeDocument/2006/relationships/hyperlink" Target="https://www.beyondblue.org.au/" TargetMode="External"/><Relationship Id="rId113" Type="http://schemas.openxmlformats.org/officeDocument/2006/relationships/hyperlink" Target="https://adfam.org.uk/help-for-families/useful-organisations" TargetMode="External"/><Relationship Id="rId134" Type="http://schemas.openxmlformats.org/officeDocument/2006/relationships/hyperlink" Target="http://www.ocdactio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E0CDD9D7</Template>
  <TotalTime>0</TotalTime>
  <Pages>3</Pages>
  <Words>3687</Words>
  <Characters>21022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Nash</dc:creator>
  <cp:keywords/>
  <cp:lastModifiedBy>Emily Smith</cp:lastModifiedBy>
  <cp:revision>2</cp:revision>
  <dcterms:created xsi:type="dcterms:W3CDTF">2023-07-20T14:14:00Z</dcterms:created>
  <dcterms:modified xsi:type="dcterms:W3CDTF">2023-07-20T14:14:00Z</dcterms:modified>
</cp:coreProperties>
</file>